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A87E" w14:textId="77777777" w:rsidR="00E125F5" w:rsidRPr="00D6299A" w:rsidRDefault="00E125F5" w:rsidP="00E125F5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29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Pr="00D6299A">
        <w:rPr>
          <w:rFonts w:ascii="Times New Roman" w:hAnsi="Times New Roman" w:cs="Times New Roman"/>
          <w:sz w:val="24"/>
          <w:szCs w:val="24"/>
          <w:lang w:val="uk-UA"/>
        </w:rPr>
        <w:t xml:space="preserve">  ЗАТВЕРДЖЕНО</w:t>
      </w:r>
    </w:p>
    <w:p w14:paraId="2267A591" w14:textId="77777777" w:rsidR="00E125F5" w:rsidRDefault="00E125F5" w:rsidP="00E125F5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29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наказ директора  </w:t>
      </w:r>
      <w:r>
        <w:rPr>
          <w:rFonts w:ascii="Times New Roman" w:hAnsi="Times New Roman" w:cs="Times New Roman"/>
          <w:sz w:val="24"/>
          <w:szCs w:val="24"/>
          <w:lang w:val="uk-UA"/>
        </w:rPr>
        <w:t>ЗДО №4</w:t>
      </w:r>
    </w:p>
    <w:p w14:paraId="7D478390" w14:textId="77777777" w:rsidR="00E125F5" w:rsidRPr="00D6299A" w:rsidRDefault="00E125F5" w:rsidP="00E125F5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«Сонечко»</w:t>
      </w:r>
    </w:p>
    <w:p w14:paraId="3B8F2DFD" w14:textId="77777777" w:rsidR="00E125F5" w:rsidRPr="00DA00CB" w:rsidRDefault="00E125F5" w:rsidP="00E125F5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29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№25 від 02.</w:t>
      </w:r>
      <w:r w:rsidRPr="00D6299A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3.2026</w:t>
      </w:r>
      <w:r w:rsidRPr="00D6299A">
        <w:rPr>
          <w:rFonts w:ascii="Times New Roman" w:hAnsi="Times New Roman" w:cs="Times New Roman"/>
          <w:sz w:val="24"/>
          <w:szCs w:val="24"/>
          <w:lang w:val="uk-UA"/>
        </w:rPr>
        <w:t>р</w:t>
      </w:r>
    </w:p>
    <w:p w14:paraId="7EE4145B" w14:textId="77777777" w:rsidR="00E125F5" w:rsidRPr="00DA00CB" w:rsidRDefault="00E125F5" w:rsidP="00E125F5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EEDD1E9" w14:textId="77777777" w:rsidR="00E125F5" w:rsidRPr="00A62AF8" w:rsidRDefault="00E125F5" w:rsidP="00E125F5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2AF8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14:paraId="549A8C05" w14:textId="77777777" w:rsidR="00E125F5" w:rsidRPr="00E125F5" w:rsidRDefault="00E125F5" w:rsidP="00E125F5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62AF8">
        <w:rPr>
          <w:rFonts w:ascii="Times New Roman" w:hAnsi="Times New Roman" w:cs="Times New Roman"/>
          <w:sz w:val="24"/>
          <w:szCs w:val="24"/>
          <w:lang w:val="uk-UA"/>
        </w:rPr>
        <w:t>про запобігання, протидію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(цькуванню) </w:t>
      </w:r>
    </w:p>
    <w:p w14:paraId="47FA7462" w14:textId="77777777" w:rsidR="00E125F5" w:rsidRDefault="00E125F5" w:rsidP="00E125F5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25F5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закладі дошкільної освіти №4 «Сонечко» </w:t>
      </w:r>
    </w:p>
    <w:p w14:paraId="6E4FA1E6" w14:textId="77777777" w:rsidR="00E125F5" w:rsidRDefault="00E125F5" w:rsidP="00E125F5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Славутської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9B04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02EDA5" w14:textId="77777777" w:rsidR="00E125F5" w:rsidRDefault="00E125F5" w:rsidP="00E125F5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B637470" w14:textId="77777777" w:rsidR="00E125F5" w:rsidRPr="00FC6992" w:rsidRDefault="00E125F5" w:rsidP="00E125F5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176A796" w14:textId="77777777" w:rsidR="00E125F5" w:rsidRPr="00AF51CA" w:rsidRDefault="00E125F5" w:rsidP="00E125F5">
      <w:pPr>
        <w:rPr>
          <w:sz w:val="24"/>
          <w:szCs w:val="24"/>
        </w:rPr>
      </w:pPr>
      <w:r w:rsidRPr="00D34EE8">
        <w:rPr>
          <w:sz w:val="24"/>
          <w:szCs w:val="24"/>
        </w:rPr>
        <w:t xml:space="preserve"> </w:t>
      </w:r>
      <w:r w:rsidRPr="00AF51CA">
        <w:rPr>
          <w:b/>
          <w:sz w:val="24"/>
          <w:szCs w:val="24"/>
        </w:rPr>
        <w:t>1. ЗАГАЛЬНІ ПОЛОЖЕННЯ</w:t>
      </w:r>
    </w:p>
    <w:p w14:paraId="4007DDF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1.2. Основною метою протидії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є створення безпечного освітнього</w:t>
      </w:r>
    </w:p>
    <w:p w14:paraId="08DAF72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середовища, психологічне, фізичне, економічне забезпечення та підвищення</w:t>
      </w:r>
    </w:p>
    <w:p w14:paraId="53485A0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ефективності освітнього, формування негативного ставлення до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>, захист</w:t>
      </w:r>
    </w:p>
    <w:p w14:paraId="19B3781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психологічного здоров’я і соціального благополуччя всіх його учасників:</w:t>
      </w:r>
    </w:p>
    <w:p w14:paraId="1513F71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здобувачів освіти та педагогічних працівників.</w:t>
      </w:r>
    </w:p>
    <w:p w14:paraId="39FBA95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1.3. Головними завданнями є ознайомлення з поняттям «</w:t>
      </w:r>
      <w:proofErr w:type="spellStart"/>
      <w:r w:rsidRPr="00AF51CA">
        <w:rPr>
          <w:sz w:val="24"/>
          <w:szCs w:val="24"/>
        </w:rPr>
        <w:t>булінг</w:t>
      </w:r>
      <w:proofErr w:type="spellEnd"/>
      <w:r w:rsidRPr="00AF51CA">
        <w:rPr>
          <w:sz w:val="24"/>
          <w:szCs w:val="24"/>
        </w:rPr>
        <w:t>», його</w:t>
      </w:r>
    </w:p>
    <w:p w14:paraId="069C42F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видами та проявами; навчання конструктивним формам спілкування,</w:t>
      </w:r>
    </w:p>
    <w:p w14:paraId="33C2388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поведінковим реакціям; зняття деструктивних елементів у поведінці; творче</w:t>
      </w:r>
    </w:p>
    <w:p w14:paraId="3CFF665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вирішення конфліктних ситуацій; усвідомлення і прийняття відмінностей;</w:t>
      </w:r>
    </w:p>
    <w:p w14:paraId="2D06D70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розвиток адекватного рівня самооцінки й самоконтролю; формування навичок</w:t>
      </w:r>
    </w:p>
    <w:p w14:paraId="7A73E7D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саморегуляції, внутрішніх афективних процесів та емоційної адекватності в</w:t>
      </w:r>
    </w:p>
    <w:p w14:paraId="4B91AA6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контактах здобувачів освіти з навколишнім світом.</w:t>
      </w:r>
    </w:p>
    <w:p w14:paraId="2E41F02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1.4. Дане Положення регулює питання по</w:t>
      </w:r>
      <w:r>
        <w:rPr>
          <w:sz w:val="24"/>
          <w:szCs w:val="24"/>
        </w:rPr>
        <w:t xml:space="preserve">рядку розгляду випадків </w:t>
      </w:r>
      <w:proofErr w:type="spellStart"/>
      <w:r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>(цькування) розроблене на підставі Зак</w:t>
      </w:r>
      <w:r>
        <w:rPr>
          <w:sz w:val="24"/>
          <w:szCs w:val="24"/>
        </w:rPr>
        <w:t xml:space="preserve">онів України «Про освіту», «Про </w:t>
      </w:r>
      <w:r w:rsidRPr="00AF51CA">
        <w:rPr>
          <w:sz w:val="24"/>
          <w:szCs w:val="24"/>
        </w:rPr>
        <w:t>загальну середню освіту», «Про внесення зм</w:t>
      </w:r>
      <w:r>
        <w:rPr>
          <w:sz w:val="24"/>
          <w:szCs w:val="24"/>
        </w:rPr>
        <w:t xml:space="preserve">ін до деяких законодавчих актів </w:t>
      </w:r>
      <w:r w:rsidRPr="00AF51CA">
        <w:rPr>
          <w:sz w:val="24"/>
          <w:szCs w:val="24"/>
        </w:rPr>
        <w:t xml:space="preserve">України щодо протидії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</w:t>
      </w:r>
      <w:r>
        <w:rPr>
          <w:sz w:val="24"/>
          <w:szCs w:val="24"/>
        </w:rPr>
        <w:t xml:space="preserve">анню)» (№2657-1111), Статуту закладу, </w:t>
      </w:r>
      <w:r w:rsidRPr="00AF51CA">
        <w:rPr>
          <w:sz w:val="24"/>
          <w:szCs w:val="24"/>
        </w:rPr>
        <w:t xml:space="preserve">Правил внутрішнього трудового розпорядку </w:t>
      </w:r>
      <w:r>
        <w:rPr>
          <w:sz w:val="24"/>
          <w:szCs w:val="24"/>
        </w:rPr>
        <w:t xml:space="preserve">та інших нормативно-правових та </w:t>
      </w:r>
      <w:r w:rsidRPr="00AF51CA">
        <w:rPr>
          <w:sz w:val="24"/>
          <w:szCs w:val="24"/>
        </w:rPr>
        <w:t>інструктивних документів. У безпосередній</w:t>
      </w:r>
      <w:r>
        <w:rPr>
          <w:sz w:val="24"/>
          <w:szCs w:val="24"/>
        </w:rPr>
        <w:t xml:space="preserve"> діяльності щодо запобігання та </w:t>
      </w:r>
      <w:r w:rsidRPr="00AF51CA">
        <w:rPr>
          <w:sz w:val="24"/>
          <w:szCs w:val="24"/>
        </w:rPr>
        <w:t xml:space="preserve">протидії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враховуються вимоги т</w:t>
      </w:r>
      <w:r>
        <w:rPr>
          <w:sz w:val="24"/>
          <w:szCs w:val="24"/>
        </w:rPr>
        <w:t xml:space="preserve">аких нормативних документів (зі </w:t>
      </w:r>
      <w:r w:rsidRPr="00AF51CA">
        <w:rPr>
          <w:sz w:val="24"/>
          <w:szCs w:val="24"/>
        </w:rPr>
        <w:t>змінами та доповненнями):</w:t>
      </w:r>
    </w:p>
    <w:p w14:paraId="32A7DD3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– Конвенції про захист прав людини і основоположних свобод;</w:t>
      </w:r>
    </w:p>
    <w:p w14:paraId="6CDF66C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– Конвенції про боротьбу з дискримінацією в галузі освіти;</w:t>
      </w:r>
    </w:p>
    <w:p w14:paraId="517665D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– Конвенції ООН про права дитини (ратифіковано 27 лютого 1991 року);</w:t>
      </w:r>
    </w:p>
    <w:p w14:paraId="462DADA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– Конвенції Ради Європи про захист дітей від сексуальної експлуатації та</w:t>
      </w:r>
    </w:p>
    <w:p w14:paraId="616C345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сексуального насильства (ратифіковано 20 червня 2012 року);</w:t>
      </w:r>
    </w:p>
    <w:p w14:paraId="0F1FCDF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– Закону України «Про освіту»;</w:t>
      </w:r>
    </w:p>
    <w:p w14:paraId="522C20B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– Закону України «Про вищу освіту»;</w:t>
      </w:r>
    </w:p>
    <w:p w14:paraId="01F0E77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– Закону України «Про засади запобігання та протидії дискримінації в Україні»;</w:t>
      </w:r>
    </w:p>
    <w:p w14:paraId="11ECED9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– Закону України «Про внесення змін до де</w:t>
      </w:r>
      <w:r>
        <w:rPr>
          <w:sz w:val="24"/>
          <w:szCs w:val="24"/>
        </w:rPr>
        <w:t xml:space="preserve">яких законодавчих актів України </w:t>
      </w:r>
      <w:r w:rsidRPr="00AF51CA">
        <w:rPr>
          <w:sz w:val="24"/>
          <w:szCs w:val="24"/>
        </w:rPr>
        <w:t xml:space="preserve">щодо протидії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(цькуванню)»;</w:t>
      </w:r>
    </w:p>
    <w:p w14:paraId="4964860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– «Ліцензійних умов впровадження осві</w:t>
      </w:r>
      <w:r>
        <w:rPr>
          <w:sz w:val="24"/>
          <w:szCs w:val="24"/>
        </w:rPr>
        <w:t xml:space="preserve">тньої діяльності», затверджених </w:t>
      </w:r>
      <w:r w:rsidRPr="00AF51CA">
        <w:rPr>
          <w:sz w:val="24"/>
          <w:szCs w:val="24"/>
        </w:rPr>
        <w:t>постановою Кабінету Міністрів України від 24 березня 2021 р. № 365;</w:t>
      </w:r>
    </w:p>
    <w:p w14:paraId="30761A1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– наказу Міністерства освіти і науки Украї</w:t>
      </w:r>
      <w:r>
        <w:rPr>
          <w:sz w:val="24"/>
          <w:szCs w:val="24"/>
        </w:rPr>
        <w:t xml:space="preserve">ни «Деякі питання реагування на </w:t>
      </w:r>
      <w:r w:rsidRPr="00AF51CA">
        <w:rPr>
          <w:sz w:val="24"/>
          <w:szCs w:val="24"/>
        </w:rPr>
        <w:t xml:space="preserve">випадки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та застосув</w:t>
      </w:r>
      <w:r>
        <w:rPr>
          <w:sz w:val="24"/>
          <w:szCs w:val="24"/>
        </w:rPr>
        <w:t xml:space="preserve">ання заходів виховного впливу в </w:t>
      </w:r>
      <w:r w:rsidRPr="00AF51CA">
        <w:rPr>
          <w:sz w:val="24"/>
          <w:szCs w:val="24"/>
        </w:rPr>
        <w:t>закладах освіти» від 28.12.2019 р. № 1646;</w:t>
      </w:r>
    </w:p>
    <w:p w14:paraId="3DD4185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– наказу Міністерства освіти і науки </w:t>
      </w:r>
      <w:r>
        <w:rPr>
          <w:sz w:val="24"/>
          <w:szCs w:val="24"/>
        </w:rPr>
        <w:t xml:space="preserve">України «Про затвердження Плану </w:t>
      </w:r>
      <w:r w:rsidRPr="00AF51CA">
        <w:rPr>
          <w:sz w:val="24"/>
          <w:szCs w:val="24"/>
        </w:rPr>
        <w:t>заходів, спрямованих на запобігання та</w:t>
      </w:r>
      <w:r>
        <w:rPr>
          <w:sz w:val="24"/>
          <w:szCs w:val="24"/>
        </w:rPr>
        <w:t xml:space="preserve"> протидію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(цькуванню) в </w:t>
      </w:r>
      <w:r w:rsidRPr="00AF51CA">
        <w:rPr>
          <w:sz w:val="24"/>
          <w:szCs w:val="24"/>
        </w:rPr>
        <w:t>закладах освіти» від 26.02.2020 р. № 293.</w:t>
      </w:r>
    </w:p>
    <w:p w14:paraId="0CB65A4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1.5. Терміни, використані в цьом</w:t>
      </w:r>
      <w:r>
        <w:rPr>
          <w:sz w:val="24"/>
          <w:szCs w:val="24"/>
        </w:rPr>
        <w:t xml:space="preserve">у Положенні, вживаються в таких </w:t>
      </w:r>
      <w:r w:rsidRPr="00AF51CA">
        <w:rPr>
          <w:sz w:val="24"/>
          <w:szCs w:val="24"/>
        </w:rPr>
        <w:t>значеннях:</w:t>
      </w:r>
    </w:p>
    <w:p w14:paraId="4AB1669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кривдник (</w:t>
      </w:r>
      <w:proofErr w:type="spellStart"/>
      <w:r w:rsidRPr="00AF51CA">
        <w:rPr>
          <w:sz w:val="24"/>
          <w:szCs w:val="24"/>
        </w:rPr>
        <w:t>булер</w:t>
      </w:r>
      <w:proofErr w:type="spellEnd"/>
      <w:r w:rsidRPr="00AF51CA">
        <w:rPr>
          <w:sz w:val="24"/>
          <w:szCs w:val="24"/>
        </w:rPr>
        <w:t xml:space="preserve">) – учасник освітнього </w:t>
      </w:r>
      <w:r>
        <w:rPr>
          <w:sz w:val="24"/>
          <w:szCs w:val="24"/>
        </w:rPr>
        <w:t xml:space="preserve">процесу, в тому числі малолітня </w:t>
      </w:r>
      <w:r w:rsidRPr="00AF51CA">
        <w:rPr>
          <w:sz w:val="24"/>
          <w:szCs w:val="24"/>
        </w:rPr>
        <w:t xml:space="preserve">чи неповнолітня особа, яка вчиняє </w:t>
      </w:r>
      <w:proofErr w:type="spellStart"/>
      <w:r w:rsidRPr="00AF51CA">
        <w:rPr>
          <w:sz w:val="24"/>
          <w:szCs w:val="24"/>
        </w:rPr>
        <w:t>булінг</w:t>
      </w:r>
      <w:proofErr w:type="spellEnd"/>
      <w:r w:rsidRPr="00AF51CA">
        <w:rPr>
          <w:sz w:val="24"/>
          <w:szCs w:val="24"/>
        </w:rPr>
        <w:t xml:space="preserve"> (цькування) щодо іншого учасника</w:t>
      </w:r>
    </w:p>
    <w:p w14:paraId="12B9E682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lastRenderedPageBreak/>
        <w:t>освітнього процесу;</w:t>
      </w:r>
    </w:p>
    <w:p w14:paraId="00CCC46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потерпілий (жертва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>) – уча</w:t>
      </w:r>
      <w:r>
        <w:rPr>
          <w:sz w:val="24"/>
          <w:szCs w:val="24"/>
        </w:rPr>
        <w:t xml:space="preserve">сник освітнього процесу, в тому </w:t>
      </w:r>
      <w:r w:rsidRPr="00AF51CA">
        <w:rPr>
          <w:sz w:val="24"/>
          <w:szCs w:val="24"/>
        </w:rPr>
        <w:t>числі малолітня чи неповнолітня особа</w:t>
      </w:r>
      <w:r>
        <w:rPr>
          <w:sz w:val="24"/>
          <w:szCs w:val="24"/>
        </w:rPr>
        <w:t xml:space="preserve">, щодо якої було вчинено </w:t>
      </w:r>
      <w:proofErr w:type="spellStart"/>
      <w:r>
        <w:rPr>
          <w:sz w:val="24"/>
          <w:szCs w:val="24"/>
        </w:rPr>
        <w:t>булінг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(цькування);</w:t>
      </w:r>
    </w:p>
    <w:p w14:paraId="4A9829B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спостерігачі – свідки та (або) безпос</w:t>
      </w:r>
      <w:r>
        <w:rPr>
          <w:sz w:val="24"/>
          <w:szCs w:val="24"/>
        </w:rPr>
        <w:t xml:space="preserve">ередні очевидці випадку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(цькування);</w:t>
      </w:r>
    </w:p>
    <w:p w14:paraId="4A8634F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сторони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– безпосередні учасники випадку:</w:t>
      </w:r>
    </w:p>
    <w:p w14:paraId="19A9DB7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кривдник (</w:t>
      </w:r>
      <w:proofErr w:type="spellStart"/>
      <w:r w:rsidRPr="00AF51CA">
        <w:rPr>
          <w:sz w:val="24"/>
          <w:szCs w:val="24"/>
        </w:rPr>
        <w:t>булер</w:t>
      </w:r>
      <w:proofErr w:type="spellEnd"/>
      <w:r w:rsidRPr="00AF51CA">
        <w:rPr>
          <w:sz w:val="24"/>
          <w:szCs w:val="24"/>
        </w:rPr>
        <w:t xml:space="preserve">), потерпілий (жертва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>), спостерігачі (за наявності).</w:t>
      </w:r>
    </w:p>
    <w:p w14:paraId="24553CD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Інші терміни вживаються у значеннях, наведених у Зак</w:t>
      </w:r>
      <w:r>
        <w:rPr>
          <w:sz w:val="24"/>
          <w:szCs w:val="24"/>
        </w:rPr>
        <w:t xml:space="preserve">онах України «Про </w:t>
      </w:r>
      <w:r w:rsidRPr="00AF51CA">
        <w:rPr>
          <w:sz w:val="24"/>
          <w:szCs w:val="24"/>
        </w:rPr>
        <w:t>освіту», «Про соціальні послуги», «Про соціал</w:t>
      </w:r>
      <w:r>
        <w:rPr>
          <w:sz w:val="24"/>
          <w:szCs w:val="24"/>
        </w:rPr>
        <w:t xml:space="preserve">ьну роботу з сім'ями, дітьми та </w:t>
      </w:r>
      <w:r w:rsidRPr="00AF51CA">
        <w:rPr>
          <w:sz w:val="24"/>
          <w:szCs w:val="24"/>
        </w:rPr>
        <w:t xml:space="preserve">молоддю», «Про забезпечення рівних прав та </w:t>
      </w:r>
      <w:r>
        <w:rPr>
          <w:sz w:val="24"/>
          <w:szCs w:val="24"/>
        </w:rPr>
        <w:t xml:space="preserve">можливостей жінок і чоловіків», </w:t>
      </w:r>
      <w:r w:rsidRPr="00AF51CA">
        <w:rPr>
          <w:sz w:val="24"/>
          <w:szCs w:val="24"/>
        </w:rPr>
        <w:t>«Про засади запобігання та протидії дискримінації в Україні».</w:t>
      </w:r>
    </w:p>
    <w:p w14:paraId="750D0C4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1.6. Суб’єкти реагування здійснюють за</w:t>
      </w:r>
      <w:r>
        <w:rPr>
          <w:sz w:val="24"/>
          <w:szCs w:val="24"/>
        </w:rPr>
        <w:t xml:space="preserve">ходи, спрямовані на запобігання </w:t>
      </w:r>
      <w:r w:rsidRPr="00AF51CA">
        <w:rPr>
          <w:sz w:val="24"/>
          <w:szCs w:val="24"/>
        </w:rPr>
        <w:t xml:space="preserve">та протидію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(цькуванню) в закладі о</w:t>
      </w:r>
      <w:r>
        <w:rPr>
          <w:sz w:val="24"/>
          <w:szCs w:val="24"/>
        </w:rPr>
        <w:t xml:space="preserve">світи згідно із Планом заходів, спрямованих на </w:t>
      </w:r>
      <w:r w:rsidRPr="00AF51CA">
        <w:rPr>
          <w:sz w:val="24"/>
          <w:szCs w:val="24"/>
        </w:rPr>
        <w:t xml:space="preserve">запобігання та протидію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(цькуванню).</w:t>
      </w:r>
    </w:p>
    <w:p w14:paraId="109CF4C2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1.7. Педагогічні та інші працівники з</w:t>
      </w:r>
      <w:r>
        <w:rPr>
          <w:sz w:val="24"/>
          <w:szCs w:val="24"/>
        </w:rPr>
        <w:t xml:space="preserve">акладу освіти в разі, якщо вони </w:t>
      </w:r>
      <w:r w:rsidRPr="00AF51CA">
        <w:rPr>
          <w:sz w:val="24"/>
          <w:szCs w:val="24"/>
        </w:rPr>
        <w:t xml:space="preserve">виявляють </w:t>
      </w:r>
      <w:proofErr w:type="spellStart"/>
      <w:r w:rsidRPr="00AF51CA">
        <w:rPr>
          <w:sz w:val="24"/>
          <w:szCs w:val="24"/>
        </w:rPr>
        <w:t>булінг</w:t>
      </w:r>
      <w:proofErr w:type="spellEnd"/>
      <w:r w:rsidRPr="00AF51CA">
        <w:rPr>
          <w:sz w:val="24"/>
          <w:szCs w:val="24"/>
        </w:rPr>
        <w:t xml:space="preserve"> (цькування), зобов’язані:</w:t>
      </w:r>
    </w:p>
    <w:p w14:paraId="70667EC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вжити невідкладних заходів для припинення небезпечного впливу;</w:t>
      </w:r>
    </w:p>
    <w:p w14:paraId="271AA35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за потреби надати </w:t>
      </w:r>
      <w:proofErr w:type="spellStart"/>
      <w:r w:rsidRPr="00AF51CA">
        <w:rPr>
          <w:sz w:val="24"/>
          <w:szCs w:val="24"/>
        </w:rPr>
        <w:t>домедичну</w:t>
      </w:r>
      <w:proofErr w:type="spellEnd"/>
      <w:r w:rsidRPr="00AF51CA">
        <w:rPr>
          <w:sz w:val="24"/>
          <w:szCs w:val="24"/>
        </w:rPr>
        <w:t xml:space="preserve"> допомогу</w:t>
      </w:r>
      <w:r>
        <w:rPr>
          <w:sz w:val="24"/>
          <w:szCs w:val="24"/>
        </w:rPr>
        <w:t xml:space="preserve"> та викликати бригаду екстреної (швидкої) </w:t>
      </w:r>
      <w:r w:rsidRPr="00AF51CA">
        <w:rPr>
          <w:sz w:val="24"/>
          <w:szCs w:val="24"/>
        </w:rPr>
        <w:t>медичної допомоги для надання екстреної медичної допомоги;</w:t>
      </w:r>
    </w:p>
    <w:p w14:paraId="43F9DF0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звернутись (за потреби) до терит</w:t>
      </w:r>
      <w:r>
        <w:rPr>
          <w:sz w:val="24"/>
          <w:szCs w:val="24"/>
        </w:rPr>
        <w:t xml:space="preserve">оріальних органів (підрозділів) </w:t>
      </w:r>
      <w:r w:rsidRPr="00AF51CA">
        <w:rPr>
          <w:sz w:val="24"/>
          <w:szCs w:val="24"/>
        </w:rPr>
        <w:t>Національної поліції України;</w:t>
      </w:r>
    </w:p>
    <w:p w14:paraId="63EF05B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повідомити директора ліцею та прина</w:t>
      </w:r>
      <w:r>
        <w:rPr>
          <w:sz w:val="24"/>
          <w:szCs w:val="24"/>
        </w:rPr>
        <w:t xml:space="preserve">ймні одного з батьків або інших законних </w:t>
      </w:r>
      <w:r w:rsidRPr="00AF51CA">
        <w:rPr>
          <w:sz w:val="24"/>
          <w:szCs w:val="24"/>
        </w:rPr>
        <w:t xml:space="preserve">представників малолітньої чи </w:t>
      </w:r>
      <w:r>
        <w:rPr>
          <w:sz w:val="24"/>
          <w:szCs w:val="24"/>
        </w:rPr>
        <w:t xml:space="preserve">неповнолітньої особи, яка стала стороною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(цькування).</w:t>
      </w:r>
    </w:p>
    <w:p w14:paraId="63BBDB7B" w14:textId="77777777" w:rsidR="00E125F5" w:rsidRPr="00AF51CA" w:rsidRDefault="00E125F5" w:rsidP="00E125F5">
      <w:pPr>
        <w:rPr>
          <w:b/>
          <w:sz w:val="24"/>
          <w:szCs w:val="24"/>
        </w:rPr>
      </w:pPr>
      <w:r w:rsidRPr="00AF51CA">
        <w:rPr>
          <w:b/>
          <w:sz w:val="24"/>
          <w:szCs w:val="24"/>
        </w:rPr>
        <w:t>2. ФОРМИ ТА ОЗНАКИ БУЛІНГУ</w:t>
      </w:r>
    </w:p>
    <w:p w14:paraId="38DFE3E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2.1. До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нал</w:t>
      </w:r>
      <w:r>
        <w:rPr>
          <w:sz w:val="24"/>
          <w:szCs w:val="24"/>
        </w:rPr>
        <w:t xml:space="preserve">ежать випадки, які відбуваються </w:t>
      </w:r>
      <w:r w:rsidRPr="00AF51CA">
        <w:rPr>
          <w:sz w:val="24"/>
          <w:szCs w:val="24"/>
        </w:rPr>
        <w:t>безпосередньо в приміщенні ліцею (філій) та н</w:t>
      </w:r>
      <w:r>
        <w:rPr>
          <w:sz w:val="24"/>
          <w:szCs w:val="24"/>
        </w:rPr>
        <w:t xml:space="preserve">а прилеглих територіях (включно </w:t>
      </w:r>
      <w:r w:rsidRPr="00AF51CA">
        <w:rPr>
          <w:sz w:val="24"/>
          <w:szCs w:val="24"/>
        </w:rPr>
        <w:t>з навчальними приміщеннями, приміщеннями</w:t>
      </w:r>
      <w:r>
        <w:rPr>
          <w:sz w:val="24"/>
          <w:szCs w:val="24"/>
        </w:rPr>
        <w:t xml:space="preserve"> для занять спортом, проведення  </w:t>
      </w:r>
      <w:r w:rsidRPr="00AF51CA">
        <w:rPr>
          <w:sz w:val="24"/>
          <w:szCs w:val="24"/>
        </w:rPr>
        <w:t>заходів, коридорами, роздягальнями, в</w:t>
      </w:r>
      <w:r>
        <w:rPr>
          <w:sz w:val="24"/>
          <w:szCs w:val="24"/>
        </w:rPr>
        <w:t xml:space="preserve">биральнями, душовими кімнатами, </w:t>
      </w:r>
      <w:r w:rsidRPr="00AF51CA">
        <w:rPr>
          <w:sz w:val="24"/>
          <w:szCs w:val="24"/>
        </w:rPr>
        <w:t>їдальнею тощо) та (або) за межами закладу освіт</w:t>
      </w:r>
      <w:r>
        <w:rPr>
          <w:sz w:val="24"/>
          <w:szCs w:val="24"/>
        </w:rPr>
        <w:t xml:space="preserve">и під час заходів, передбачених </w:t>
      </w:r>
      <w:r w:rsidRPr="00AF51CA">
        <w:rPr>
          <w:sz w:val="24"/>
          <w:szCs w:val="24"/>
        </w:rPr>
        <w:t>освітньою програмою, планом роботи закладу осв</w:t>
      </w:r>
      <w:r>
        <w:rPr>
          <w:sz w:val="24"/>
          <w:szCs w:val="24"/>
        </w:rPr>
        <w:t xml:space="preserve">іти, та інших освітніх заходів, </w:t>
      </w:r>
      <w:r w:rsidRPr="00AF51CA">
        <w:rPr>
          <w:sz w:val="24"/>
          <w:szCs w:val="24"/>
        </w:rPr>
        <w:t>що організовуються керівником закладу освіти.</w:t>
      </w:r>
    </w:p>
    <w:p w14:paraId="00364C0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Ознаками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є систематичне вчинення учасниками</w:t>
      </w:r>
    </w:p>
    <w:p w14:paraId="3E0EF30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освітнього процесу діянь стосовно малолітньої ч</w:t>
      </w:r>
      <w:r>
        <w:rPr>
          <w:sz w:val="24"/>
          <w:szCs w:val="24"/>
        </w:rPr>
        <w:t xml:space="preserve">и неповнолітньої особи та (або) </w:t>
      </w:r>
      <w:r w:rsidRPr="00AF51CA">
        <w:rPr>
          <w:sz w:val="24"/>
          <w:szCs w:val="24"/>
        </w:rPr>
        <w:t>такою особою стосовно інших учасників освітнього процесу, в тому числі із</w:t>
      </w:r>
    </w:p>
    <w:p w14:paraId="5E8ED2A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застосуванням засобів електронних комунікацій, а саме:</w:t>
      </w:r>
    </w:p>
    <w:p w14:paraId="28350B5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умисне позбавлення їжі, одягу, кошті</w:t>
      </w:r>
      <w:r>
        <w:rPr>
          <w:sz w:val="24"/>
          <w:szCs w:val="24"/>
        </w:rPr>
        <w:t xml:space="preserve">в, документів, іншого майна або </w:t>
      </w:r>
      <w:r w:rsidRPr="00AF51CA">
        <w:rPr>
          <w:sz w:val="24"/>
          <w:szCs w:val="24"/>
        </w:rPr>
        <w:t>можливості користуватися ними, перешкоджан</w:t>
      </w:r>
      <w:r>
        <w:rPr>
          <w:sz w:val="24"/>
          <w:szCs w:val="24"/>
        </w:rPr>
        <w:t xml:space="preserve">ня в отриманні освітніх послуг, </w:t>
      </w:r>
      <w:r w:rsidRPr="00AF51CA">
        <w:rPr>
          <w:sz w:val="24"/>
          <w:szCs w:val="24"/>
        </w:rPr>
        <w:t>примушування до праці та інші правопорушення економічного характеру;</w:t>
      </w:r>
    </w:p>
    <w:p w14:paraId="1601EAC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словесні образи, погрози, в тому числ</w:t>
      </w:r>
      <w:r>
        <w:rPr>
          <w:sz w:val="24"/>
          <w:szCs w:val="24"/>
        </w:rPr>
        <w:t xml:space="preserve">і щодо третіх осіб, приниження, </w:t>
      </w:r>
      <w:r w:rsidRPr="00AF51CA">
        <w:rPr>
          <w:sz w:val="24"/>
          <w:szCs w:val="24"/>
        </w:rPr>
        <w:t xml:space="preserve">переслідування, залякування, інші </w:t>
      </w:r>
      <w:r>
        <w:rPr>
          <w:sz w:val="24"/>
          <w:szCs w:val="24"/>
        </w:rPr>
        <w:t xml:space="preserve">діяння, спрямовані на обмеження </w:t>
      </w:r>
      <w:r w:rsidRPr="00AF51CA">
        <w:rPr>
          <w:sz w:val="24"/>
          <w:szCs w:val="24"/>
        </w:rPr>
        <w:t>волевиявлення особи;</w:t>
      </w:r>
    </w:p>
    <w:p w14:paraId="629938D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будь-яка форма небажаної верба</w:t>
      </w:r>
      <w:r>
        <w:rPr>
          <w:sz w:val="24"/>
          <w:szCs w:val="24"/>
        </w:rPr>
        <w:t xml:space="preserve">льної, невербальної чи фізичної </w:t>
      </w:r>
      <w:r w:rsidRPr="00AF51CA">
        <w:rPr>
          <w:sz w:val="24"/>
          <w:szCs w:val="24"/>
        </w:rPr>
        <w:t>поведінки сексуального характеру, зок</w:t>
      </w:r>
      <w:r>
        <w:rPr>
          <w:sz w:val="24"/>
          <w:szCs w:val="24"/>
        </w:rPr>
        <w:t xml:space="preserve">рема принизливі погляди, жести, </w:t>
      </w:r>
      <w:r w:rsidRPr="00AF51CA">
        <w:rPr>
          <w:sz w:val="24"/>
          <w:szCs w:val="24"/>
        </w:rPr>
        <w:t>образливі рухи тіла, прізвиська, образи, жарти</w:t>
      </w:r>
      <w:r>
        <w:rPr>
          <w:sz w:val="24"/>
          <w:szCs w:val="24"/>
        </w:rPr>
        <w:t xml:space="preserve">, погрози, поширення образливих </w:t>
      </w:r>
      <w:r w:rsidRPr="00AF51CA">
        <w:rPr>
          <w:sz w:val="24"/>
          <w:szCs w:val="24"/>
        </w:rPr>
        <w:t>чуток;</w:t>
      </w:r>
    </w:p>
    <w:p w14:paraId="2B25D0A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будь-яка форма небажаної фізи</w:t>
      </w:r>
      <w:r>
        <w:rPr>
          <w:sz w:val="24"/>
          <w:szCs w:val="24"/>
        </w:rPr>
        <w:t xml:space="preserve">чної поведінки, зокрема ляпаси, </w:t>
      </w:r>
      <w:r w:rsidRPr="00AF51CA">
        <w:rPr>
          <w:sz w:val="24"/>
          <w:szCs w:val="24"/>
        </w:rPr>
        <w:t>стусани, штовхання, щипання, шмагання, кусання, завдання ударів;</w:t>
      </w:r>
    </w:p>
    <w:p w14:paraId="64C2032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інші правопорушення насильницького характеру.</w:t>
      </w:r>
    </w:p>
    <w:p w14:paraId="0201199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2.2. Виходячи із практичних спостереж</w:t>
      </w:r>
      <w:r>
        <w:rPr>
          <w:sz w:val="24"/>
          <w:szCs w:val="24"/>
        </w:rPr>
        <w:t xml:space="preserve">ень, можна визначити такі форми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>:</w:t>
      </w:r>
    </w:p>
    <w:p w14:paraId="7F3F5E7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фізичний </w:t>
      </w:r>
      <w:proofErr w:type="spellStart"/>
      <w:r w:rsidRPr="00AF51CA">
        <w:rPr>
          <w:sz w:val="24"/>
          <w:szCs w:val="24"/>
        </w:rPr>
        <w:t>булінг</w:t>
      </w:r>
      <w:proofErr w:type="spellEnd"/>
      <w:r w:rsidRPr="00AF51CA">
        <w:rPr>
          <w:sz w:val="24"/>
          <w:szCs w:val="24"/>
        </w:rPr>
        <w:t xml:space="preserve"> – умисні поштовхи, у</w:t>
      </w:r>
      <w:r>
        <w:rPr>
          <w:sz w:val="24"/>
          <w:szCs w:val="24"/>
        </w:rPr>
        <w:t xml:space="preserve">дари, стусани, побої, нанесення </w:t>
      </w:r>
      <w:r w:rsidRPr="00AF51CA">
        <w:rPr>
          <w:sz w:val="24"/>
          <w:szCs w:val="24"/>
        </w:rPr>
        <w:t>інших тілесних ушкоджень, різного виду зну</w:t>
      </w:r>
      <w:r>
        <w:rPr>
          <w:sz w:val="24"/>
          <w:szCs w:val="24"/>
        </w:rPr>
        <w:t xml:space="preserve">щання, образливі жести або дії, пошкодження особистих </w:t>
      </w:r>
      <w:r w:rsidRPr="00AF51CA">
        <w:rPr>
          <w:sz w:val="24"/>
          <w:szCs w:val="24"/>
        </w:rPr>
        <w:t>речей та інші дії з ма</w:t>
      </w:r>
      <w:r>
        <w:rPr>
          <w:sz w:val="24"/>
          <w:szCs w:val="24"/>
        </w:rPr>
        <w:t xml:space="preserve">йном (крадіжка, грабіж, ховання </w:t>
      </w:r>
      <w:r w:rsidRPr="00AF51CA">
        <w:rPr>
          <w:sz w:val="24"/>
          <w:szCs w:val="24"/>
        </w:rPr>
        <w:t>особистих речей жертви), фізичні приниження та ін.;</w:t>
      </w:r>
    </w:p>
    <w:p w14:paraId="3D17E64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сексуальний </w:t>
      </w:r>
      <w:proofErr w:type="spellStart"/>
      <w:r w:rsidRPr="00AF51CA">
        <w:rPr>
          <w:sz w:val="24"/>
          <w:szCs w:val="24"/>
        </w:rPr>
        <w:t>булінг</w:t>
      </w:r>
      <w:proofErr w:type="spellEnd"/>
      <w:r w:rsidRPr="00AF51CA">
        <w:rPr>
          <w:sz w:val="24"/>
          <w:szCs w:val="24"/>
        </w:rPr>
        <w:t xml:space="preserve"> є підвидом фізичн</w:t>
      </w:r>
      <w:r>
        <w:rPr>
          <w:sz w:val="24"/>
          <w:szCs w:val="24"/>
        </w:rPr>
        <w:t xml:space="preserve">ого та означає дії сексуального </w:t>
      </w:r>
      <w:r w:rsidRPr="00AF51CA">
        <w:rPr>
          <w:sz w:val="24"/>
          <w:szCs w:val="24"/>
        </w:rPr>
        <w:t>характеру. Його важко розпізнати, тому</w:t>
      </w:r>
      <w:r>
        <w:rPr>
          <w:sz w:val="24"/>
          <w:szCs w:val="24"/>
        </w:rPr>
        <w:t xml:space="preserve"> що жертва сексуального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 xml:space="preserve">панічно боїться розповісти про це </w:t>
      </w:r>
      <w:r w:rsidRPr="00AF51CA">
        <w:rPr>
          <w:sz w:val="24"/>
          <w:szCs w:val="24"/>
        </w:rPr>
        <w:lastRenderedPageBreak/>
        <w:t>дорослим, замикається в собі, постійно плаче</w:t>
      </w:r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на самоті, категорично відмовляється над</w:t>
      </w:r>
      <w:r>
        <w:rPr>
          <w:sz w:val="24"/>
          <w:szCs w:val="24"/>
        </w:rPr>
        <w:t xml:space="preserve">авати будь-яку інформацію, може </w:t>
      </w:r>
      <w:r w:rsidRPr="00AF51CA">
        <w:rPr>
          <w:sz w:val="24"/>
          <w:szCs w:val="24"/>
        </w:rPr>
        <w:t>вчиняти спроби суїциду.</w:t>
      </w:r>
    </w:p>
    <w:p w14:paraId="58EB1E7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психологічний </w:t>
      </w:r>
      <w:proofErr w:type="spellStart"/>
      <w:r w:rsidRPr="00AF51CA">
        <w:rPr>
          <w:sz w:val="24"/>
          <w:szCs w:val="24"/>
        </w:rPr>
        <w:t>булінг</w:t>
      </w:r>
      <w:proofErr w:type="spellEnd"/>
      <w:r w:rsidRPr="00AF51CA">
        <w:rPr>
          <w:sz w:val="24"/>
          <w:szCs w:val="24"/>
        </w:rPr>
        <w:t xml:space="preserve"> – насильство, </w:t>
      </w:r>
      <w:r>
        <w:rPr>
          <w:sz w:val="24"/>
          <w:szCs w:val="24"/>
        </w:rPr>
        <w:t xml:space="preserve">пов’язане з дією на психіку, що завдає </w:t>
      </w:r>
      <w:r w:rsidRPr="00AF51CA">
        <w:rPr>
          <w:sz w:val="24"/>
          <w:szCs w:val="24"/>
        </w:rPr>
        <w:t>психологічного травмування шля</w:t>
      </w:r>
      <w:r>
        <w:rPr>
          <w:sz w:val="24"/>
          <w:szCs w:val="24"/>
        </w:rPr>
        <w:t xml:space="preserve">хом словесних образ або погроз, </w:t>
      </w:r>
      <w:r w:rsidRPr="00AF51CA">
        <w:rPr>
          <w:sz w:val="24"/>
          <w:szCs w:val="24"/>
        </w:rPr>
        <w:t>переслідування, залякування, якими</w:t>
      </w:r>
      <w:r>
        <w:rPr>
          <w:sz w:val="24"/>
          <w:szCs w:val="24"/>
        </w:rPr>
        <w:t xml:space="preserve"> навмисно заподіюється емоційна </w:t>
      </w:r>
      <w:r w:rsidRPr="00AF51CA">
        <w:rPr>
          <w:sz w:val="24"/>
          <w:szCs w:val="24"/>
        </w:rPr>
        <w:t>невпевненість жертви. До цієї форми можна віднести:</w:t>
      </w:r>
    </w:p>
    <w:p w14:paraId="4EFCBD2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вербальний </w:t>
      </w:r>
      <w:proofErr w:type="spellStart"/>
      <w:r w:rsidRPr="00AF51CA">
        <w:rPr>
          <w:sz w:val="24"/>
          <w:szCs w:val="24"/>
        </w:rPr>
        <w:t>булінг</w:t>
      </w:r>
      <w:proofErr w:type="spellEnd"/>
      <w:r w:rsidRPr="00AF51CA">
        <w:rPr>
          <w:sz w:val="24"/>
          <w:szCs w:val="24"/>
        </w:rPr>
        <w:t>: образливе ім’я,</w:t>
      </w:r>
      <w:r>
        <w:rPr>
          <w:sz w:val="24"/>
          <w:szCs w:val="24"/>
        </w:rPr>
        <w:t xml:space="preserve"> з яким постійно звертаються до </w:t>
      </w:r>
      <w:r w:rsidRPr="00AF51CA">
        <w:rPr>
          <w:sz w:val="24"/>
          <w:szCs w:val="24"/>
        </w:rPr>
        <w:t>жертви, обзивання, поширення образливих чут</w:t>
      </w:r>
      <w:r>
        <w:rPr>
          <w:sz w:val="24"/>
          <w:szCs w:val="24"/>
        </w:rPr>
        <w:t xml:space="preserve">ок, словесне приниження, бойкот </w:t>
      </w:r>
      <w:r w:rsidRPr="00AF51CA">
        <w:rPr>
          <w:sz w:val="24"/>
          <w:szCs w:val="24"/>
        </w:rPr>
        <w:t>та ігнорування, залякування, використання</w:t>
      </w:r>
      <w:r>
        <w:rPr>
          <w:sz w:val="24"/>
          <w:szCs w:val="24"/>
        </w:rPr>
        <w:t xml:space="preserve"> агресивних жестів та інтонацій </w:t>
      </w:r>
      <w:r w:rsidRPr="00AF51CA">
        <w:rPr>
          <w:sz w:val="24"/>
          <w:szCs w:val="24"/>
        </w:rPr>
        <w:t>голосу для примушування жертви до здійснення певних дій, систематичні</w:t>
      </w:r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кепкування з будь-якого приводу;</w:t>
      </w:r>
    </w:p>
    <w:p w14:paraId="50F1800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</w:t>
      </w:r>
      <w:proofErr w:type="spellStart"/>
      <w:r w:rsidRPr="00AF51CA">
        <w:rPr>
          <w:sz w:val="24"/>
          <w:szCs w:val="24"/>
        </w:rPr>
        <w:t>кібербулінг</w:t>
      </w:r>
      <w:proofErr w:type="spellEnd"/>
      <w:r w:rsidRPr="00AF51CA">
        <w:rPr>
          <w:sz w:val="24"/>
          <w:szCs w:val="24"/>
        </w:rPr>
        <w:t xml:space="preserve"> – новітній спосіб знуща</w:t>
      </w:r>
      <w:r>
        <w:rPr>
          <w:sz w:val="24"/>
          <w:szCs w:val="24"/>
        </w:rPr>
        <w:t xml:space="preserve">ння з використанням електронних </w:t>
      </w:r>
      <w:r w:rsidRPr="00AF51CA">
        <w:rPr>
          <w:sz w:val="24"/>
          <w:szCs w:val="24"/>
        </w:rPr>
        <w:t>засобів комунікації, який включає прини</w:t>
      </w:r>
      <w:r>
        <w:rPr>
          <w:sz w:val="24"/>
          <w:szCs w:val="24"/>
        </w:rPr>
        <w:t xml:space="preserve">ження та цькування за допомогою </w:t>
      </w:r>
      <w:r w:rsidRPr="00AF51CA">
        <w:rPr>
          <w:sz w:val="24"/>
          <w:szCs w:val="24"/>
        </w:rPr>
        <w:t>мобільних телефонів, гаджетів, Інтернету.</w:t>
      </w:r>
    </w:p>
    <w:p w14:paraId="5BC92D8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2.3. Проявами, які можуть бути під</w:t>
      </w:r>
      <w:r>
        <w:rPr>
          <w:sz w:val="24"/>
          <w:szCs w:val="24"/>
        </w:rPr>
        <w:t xml:space="preserve">ставами для підозри в наявності </w:t>
      </w:r>
      <w:r w:rsidRPr="00AF51CA">
        <w:rPr>
          <w:sz w:val="24"/>
          <w:szCs w:val="24"/>
        </w:rPr>
        <w:t xml:space="preserve">випадку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учасника освітнього процесу, є:</w:t>
      </w:r>
    </w:p>
    <w:p w14:paraId="4FE3D16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замкнутість, тривожність, страх аб</w:t>
      </w:r>
      <w:r>
        <w:rPr>
          <w:sz w:val="24"/>
          <w:szCs w:val="24"/>
        </w:rPr>
        <w:t xml:space="preserve">о, навпаки, демонстрація повної </w:t>
      </w:r>
      <w:r w:rsidRPr="00AF51CA">
        <w:rPr>
          <w:sz w:val="24"/>
          <w:szCs w:val="24"/>
        </w:rPr>
        <w:t>відсутності страху, ризикована, зухвала поведінка;</w:t>
      </w:r>
    </w:p>
    <w:p w14:paraId="71E656C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неврівноважена поведінка;</w:t>
      </w:r>
    </w:p>
    <w:p w14:paraId="2C9D019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агресивність, напади люті, с</w:t>
      </w:r>
      <w:r>
        <w:rPr>
          <w:sz w:val="24"/>
          <w:szCs w:val="24"/>
        </w:rPr>
        <w:t xml:space="preserve">хильність до руйнації, нищення, </w:t>
      </w:r>
      <w:r w:rsidRPr="00AF51CA">
        <w:rPr>
          <w:sz w:val="24"/>
          <w:szCs w:val="24"/>
        </w:rPr>
        <w:t>насильства;</w:t>
      </w:r>
    </w:p>
    <w:p w14:paraId="1E53C9B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різка зміна звичної для дитини поведінки;</w:t>
      </w:r>
    </w:p>
    <w:p w14:paraId="0F6E379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уповільнене мислення, знижена здатність до навчання;</w:t>
      </w:r>
    </w:p>
    <w:p w14:paraId="12585C7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відлюдкуватість, уникнення спілкування;</w:t>
      </w:r>
    </w:p>
    <w:p w14:paraId="62E0710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ізоляція, виключення з групи, небаж</w:t>
      </w:r>
      <w:r>
        <w:rPr>
          <w:sz w:val="24"/>
          <w:szCs w:val="24"/>
        </w:rPr>
        <w:t xml:space="preserve">ання інших учасників освітнього </w:t>
      </w:r>
      <w:r w:rsidRPr="00AF51CA">
        <w:rPr>
          <w:sz w:val="24"/>
          <w:szCs w:val="24"/>
        </w:rPr>
        <w:t>процесу спілкуватися;</w:t>
      </w:r>
    </w:p>
    <w:p w14:paraId="575C5ED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занижена самооцінка, наявність почуття провини;</w:t>
      </w:r>
    </w:p>
    <w:p w14:paraId="0DB0889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поява швидкої втомлюваності, знижен</w:t>
      </w:r>
      <w:r>
        <w:rPr>
          <w:sz w:val="24"/>
          <w:szCs w:val="24"/>
        </w:rPr>
        <w:t xml:space="preserve">ої спроможності до концентрації </w:t>
      </w:r>
      <w:r w:rsidRPr="00AF51CA">
        <w:rPr>
          <w:sz w:val="24"/>
          <w:szCs w:val="24"/>
        </w:rPr>
        <w:t>уваги;</w:t>
      </w:r>
    </w:p>
    <w:p w14:paraId="48752B8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демонстрація страху перед по</w:t>
      </w:r>
      <w:r>
        <w:rPr>
          <w:sz w:val="24"/>
          <w:szCs w:val="24"/>
        </w:rPr>
        <w:t xml:space="preserve">явою інших учасників освітнього </w:t>
      </w:r>
      <w:r w:rsidRPr="00AF51CA">
        <w:rPr>
          <w:sz w:val="24"/>
          <w:szCs w:val="24"/>
        </w:rPr>
        <w:t>процесу;</w:t>
      </w:r>
    </w:p>
    <w:p w14:paraId="52139AA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схильність до пропуску навчальних занять;</w:t>
      </w:r>
    </w:p>
    <w:p w14:paraId="5520025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відмова відвідувати заклад освіти з посиланням на погане самопочуття;</w:t>
      </w:r>
    </w:p>
    <w:p w14:paraId="48073E2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депресивні стани;</w:t>
      </w:r>
    </w:p>
    <w:p w14:paraId="58E8BAA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 </w:t>
      </w:r>
      <w:proofErr w:type="spellStart"/>
      <w:r w:rsidRPr="00AF51CA">
        <w:rPr>
          <w:sz w:val="24"/>
          <w:szCs w:val="24"/>
        </w:rPr>
        <w:t>аутоагресія</w:t>
      </w:r>
      <w:proofErr w:type="spellEnd"/>
      <w:r w:rsidRPr="00AF51CA">
        <w:rPr>
          <w:sz w:val="24"/>
          <w:szCs w:val="24"/>
        </w:rPr>
        <w:t xml:space="preserve"> (</w:t>
      </w:r>
      <w:proofErr w:type="spellStart"/>
      <w:r w:rsidRPr="00AF51CA">
        <w:rPr>
          <w:sz w:val="24"/>
          <w:szCs w:val="24"/>
        </w:rPr>
        <w:t>самоушкодження</w:t>
      </w:r>
      <w:proofErr w:type="spellEnd"/>
      <w:r w:rsidRPr="00AF51CA">
        <w:rPr>
          <w:sz w:val="24"/>
          <w:szCs w:val="24"/>
        </w:rPr>
        <w:t>);</w:t>
      </w:r>
    </w:p>
    <w:p w14:paraId="734E94D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 </w:t>
      </w:r>
      <w:proofErr w:type="spellStart"/>
      <w:r w:rsidRPr="00AF51CA">
        <w:rPr>
          <w:sz w:val="24"/>
          <w:szCs w:val="24"/>
        </w:rPr>
        <w:t>суїцидальні</w:t>
      </w:r>
      <w:proofErr w:type="spellEnd"/>
      <w:r w:rsidRPr="00AF51CA">
        <w:rPr>
          <w:sz w:val="24"/>
          <w:szCs w:val="24"/>
        </w:rPr>
        <w:t xml:space="preserve"> прояви;</w:t>
      </w:r>
    </w:p>
    <w:p w14:paraId="28B161C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явні фізичні ушкодження та (або) ознаки поганого самопоч</w:t>
      </w:r>
      <w:r>
        <w:rPr>
          <w:sz w:val="24"/>
          <w:szCs w:val="24"/>
        </w:rPr>
        <w:t xml:space="preserve">уття </w:t>
      </w:r>
      <w:r w:rsidRPr="00AF51CA">
        <w:rPr>
          <w:sz w:val="24"/>
          <w:szCs w:val="24"/>
        </w:rPr>
        <w:t>(нудота, головний біль, кволість тощо);</w:t>
      </w:r>
    </w:p>
    <w:p w14:paraId="3800455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намагання приховати травми та обставини їх отримання;</w:t>
      </w:r>
    </w:p>
    <w:p w14:paraId="7D70E9B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скарги дитини на біль та (або) пог</w:t>
      </w:r>
      <w:r>
        <w:rPr>
          <w:sz w:val="24"/>
          <w:szCs w:val="24"/>
        </w:rPr>
        <w:t xml:space="preserve">ане самопочуття, пошкодження чи </w:t>
      </w:r>
      <w:r w:rsidRPr="00AF51CA">
        <w:rPr>
          <w:sz w:val="24"/>
          <w:szCs w:val="24"/>
        </w:rPr>
        <w:t>зникнення особистих речей, вимагання особи</w:t>
      </w:r>
      <w:r>
        <w:rPr>
          <w:sz w:val="24"/>
          <w:szCs w:val="24"/>
        </w:rPr>
        <w:t xml:space="preserve">стих речей, їжі, грошей, жести, </w:t>
      </w:r>
      <w:r w:rsidRPr="00AF51CA">
        <w:rPr>
          <w:sz w:val="24"/>
          <w:szCs w:val="24"/>
        </w:rPr>
        <w:t>висловлювання, прізвиська, жарти, погроз</w:t>
      </w:r>
      <w:r>
        <w:rPr>
          <w:sz w:val="24"/>
          <w:szCs w:val="24"/>
        </w:rPr>
        <w:t xml:space="preserve">и, поширення чуток сексуального </w:t>
      </w:r>
      <w:r w:rsidRPr="00AF51CA">
        <w:rPr>
          <w:sz w:val="24"/>
          <w:szCs w:val="24"/>
        </w:rPr>
        <w:t>(інтимного) характеру або інших відомос</w:t>
      </w:r>
      <w:r>
        <w:rPr>
          <w:sz w:val="24"/>
          <w:szCs w:val="24"/>
        </w:rPr>
        <w:t xml:space="preserve">тей, які особа бажає зберегти в </w:t>
      </w:r>
      <w:r w:rsidRPr="00AF51CA">
        <w:rPr>
          <w:sz w:val="24"/>
          <w:szCs w:val="24"/>
        </w:rPr>
        <w:t>таємниці;</w:t>
      </w:r>
    </w:p>
    <w:p w14:paraId="6FC37D9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 наявність фото-, відео- та </w:t>
      </w:r>
      <w:proofErr w:type="spellStart"/>
      <w:r w:rsidRPr="00AF51CA">
        <w:rPr>
          <w:sz w:val="24"/>
          <w:szCs w:val="24"/>
        </w:rPr>
        <w:t>аудіоматері</w:t>
      </w:r>
      <w:r>
        <w:rPr>
          <w:sz w:val="24"/>
          <w:szCs w:val="24"/>
        </w:rPr>
        <w:t>алів</w:t>
      </w:r>
      <w:proofErr w:type="spellEnd"/>
      <w:r>
        <w:rPr>
          <w:sz w:val="24"/>
          <w:szCs w:val="24"/>
        </w:rPr>
        <w:t xml:space="preserve"> фізичних або психологічних </w:t>
      </w:r>
      <w:r w:rsidRPr="00AF51CA">
        <w:rPr>
          <w:sz w:val="24"/>
          <w:szCs w:val="24"/>
        </w:rPr>
        <w:t>знущань, сексуального (інтимного) змісту;</w:t>
      </w:r>
    </w:p>
    <w:p w14:paraId="39B57E1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 наявні пошкодження або зникнення майна та (або) особистих речей.</w:t>
      </w:r>
    </w:p>
    <w:p w14:paraId="02B324C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2.4. Типовими ознаками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є:</w:t>
      </w:r>
    </w:p>
    <w:p w14:paraId="2D96B9C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систематичність (повторюваність) діяння;</w:t>
      </w:r>
    </w:p>
    <w:p w14:paraId="0A61550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наявність сторін – кривдник (</w:t>
      </w:r>
      <w:proofErr w:type="spellStart"/>
      <w:r w:rsidRPr="00AF51CA">
        <w:rPr>
          <w:sz w:val="24"/>
          <w:szCs w:val="24"/>
        </w:rPr>
        <w:t>булер</w:t>
      </w:r>
      <w:proofErr w:type="spellEnd"/>
      <w:r>
        <w:rPr>
          <w:sz w:val="24"/>
          <w:szCs w:val="24"/>
        </w:rPr>
        <w:t xml:space="preserve">), потерпілий (жертва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), спостерігачі (за </w:t>
      </w:r>
      <w:r w:rsidRPr="00AF51CA">
        <w:rPr>
          <w:sz w:val="24"/>
          <w:szCs w:val="24"/>
        </w:rPr>
        <w:t>наявності);</w:t>
      </w:r>
    </w:p>
    <w:p w14:paraId="53076FD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дії або бездіяльність кривдника, наслід</w:t>
      </w:r>
      <w:r>
        <w:rPr>
          <w:sz w:val="24"/>
          <w:szCs w:val="24"/>
        </w:rPr>
        <w:t xml:space="preserve">ком яких є заподіяння психічної </w:t>
      </w:r>
      <w:r w:rsidRPr="00AF51CA">
        <w:rPr>
          <w:sz w:val="24"/>
          <w:szCs w:val="24"/>
        </w:rPr>
        <w:t xml:space="preserve">та/або фізичної шкоди, приниження, </w:t>
      </w:r>
      <w:r>
        <w:rPr>
          <w:sz w:val="24"/>
          <w:szCs w:val="24"/>
        </w:rPr>
        <w:t xml:space="preserve">страх, тривога, підпорядкування </w:t>
      </w:r>
      <w:r w:rsidRPr="00AF51CA">
        <w:rPr>
          <w:sz w:val="24"/>
          <w:szCs w:val="24"/>
        </w:rPr>
        <w:t xml:space="preserve">потерпілого інтересам кривдника та/або </w:t>
      </w:r>
      <w:r>
        <w:rPr>
          <w:sz w:val="24"/>
          <w:szCs w:val="24"/>
        </w:rPr>
        <w:t xml:space="preserve">спричинення соціальної ізоляції </w:t>
      </w:r>
      <w:r w:rsidRPr="00AF51CA">
        <w:rPr>
          <w:sz w:val="24"/>
          <w:szCs w:val="24"/>
        </w:rPr>
        <w:t>потерпілого.</w:t>
      </w:r>
    </w:p>
    <w:p w14:paraId="5F5B635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3. ПОРЯДОК подання та розгляду (з дот</w:t>
      </w:r>
      <w:r>
        <w:rPr>
          <w:sz w:val="24"/>
          <w:szCs w:val="24"/>
        </w:rPr>
        <w:t xml:space="preserve">риманням конфіденційності) заяв </w:t>
      </w:r>
      <w:r w:rsidRPr="00AF51CA">
        <w:rPr>
          <w:sz w:val="24"/>
          <w:szCs w:val="24"/>
        </w:rPr>
        <w:t xml:space="preserve">про випадки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(цькуванню) у закладі освіти</w:t>
      </w:r>
    </w:p>
    <w:p w14:paraId="4FFE528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3.1. Цей Порядок розроблено відповідно </w:t>
      </w:r>
      <w:r>
        <w:rPr>
          <w:sz w:val="24"/>
          <w:szCs w:val="24"/>
        </w:rPr>
        <w:t xml:space="preserve">до Закону України «Про внесення </w:t>
      </w:r>
      <w:r w:rsidRPr="00AF51CA">
        <w:rPr>
          <w:sz w:val="24"/>
          <w:szCs w:val="24"/>
        </w:rPr>
        <w:t xml:space="preserve">змін до деяких </w:t>
      </w:r>
      <w:r w:rsidRPr="00AF51CA">
        <w:rPr>
          <w:sz w:val="24"/>
          <w:szCs w:val="24"/>
        </w:rPr>
        <w:lastRenderedPageBreak/>
        <w:t xml:space="preserve">законодавчих актів України щодо протидії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(цькуванню)».</w:t>
      </w:r>
    </w:p>
    <w:p w14:paraId="6AB0C3A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3.2. Цей Порядок визначає процеду</w:t>
      </w:r>
      <w:r>
        <w:rPr>
          <w:sz w:val="24"/>
          <w:szCs w:val="24"/>
        </w:rPr>
        <w:t xml:space="preserve">ру подання та розгляду заяв про </w:t>
      </w:r>
      <w:r w:rsidRPr="00AF51CA">
        <w:rPr>
          <w:sz w:val="24"/>
          <w:szCs w:val="24"/>
        </w:rPr>
        <w:t xml:space="preserve">випадки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(цькуванню).</w:t>
      </w:r>
    </w:p>
    <w:p w14:paraId="1A4FE4B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3.3. Заявниками можуть бути здоб</w:t>
      </w:r>
      <w:r>
        <w:rPr>
          <w:sz w:val="24"/>
          <w:szCs w:val="24"/>
        </w:rPr>
        <w:t xml:space="preserve">увачі освіти, їх батьки/законні </w:t>
      </w:r>
      <w:r w:rsidRPr="00AF51CA">
        <w:rPr>
          <w:sz w:val="24"/>
          <w:szCs w:val="24"/>
        </w:rPr>
        <w:t>представники, працівники та педагогічні працівники закладу та інші особи.</w:t>
      </w:r>
    </w:p>
    <w:p w14:paraId="0606400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3.4. Заявник забезпечує достовірність та повноту наданої інформації.</w:t>
      </w:r>
    </w:p>
    <w:p w14:paraId="38D26C6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3.5. У цьому Порядку терміни вживаються у таких значеннях:</w:t>
      </w:r>
    </w:p>
    <w:p w14:paraId="7B95D042" w14:textId="77777777" w:rsidR="00E125F5" w:rsidRPr="00AF51CA" w:rsidRDefault="00E125F5" w:rsidP="00E125F5">
      <w:pPr>
        <w:rPr>
          <w:sz w:val="24"/>
          <w:szCs w:val="24"/>
        </w:rPr>
      </w:pPr>
      <w:proofErr w:type="spellStart"/>
      <w:r w:rsidRPr="00AF51CA">
        <w:rPr>
          <w:sz w:val="24"/>
          <w:szCs w:val="24"/>
        </w:rPr>
        <w:t>Булінг</w:t>
      </w:r>
      <w:proofErr w:type="spellEnd"/>
      <w:r w:rsidRPr="00AF51CA">
        <w:rPr>
          <w:sz w:val="24"/>
          <w:szCs w:val="24"/>
        </w:rPr>
        <w:t xml:space="preserve"> (цькування) – діяння (дії або безд</w:t>
      </w:r>
      <w:r>
        <w:rPr>
          <w:sz w:val="24"/>
          <w:szCs w:val="24"/>
        </w:rPr>
        <w:t xml:space="preserve">іяльність) учасників освітнього </w:t>
      </w:r>
      <w:r w:rsidRPr="00AF51CA">
        <w:rPr>
          <w:sz w:val="24"/>
          <w:szCs w:val="24"/>
        </w:rPr>
        <w:t>процесу, які полягають у психологі</w:t>
      </w:r>
      <w:r>
        <w:rPr>
          <w:sz w:val="24"/>
          <w:szCs w:val="24"/>
        </w:rPr>
        <w:t xml:space="preserve">чному, фізичному, економічному, </w:t>
      </w:r>
      <w:r w:rsidRPr="00AF51CA">
        <w:rPr>
          <w:sz w:val="24"/>
          <w:szCs w:val="24"/>
        </w:rPr>
        <w:t>сексуальному насильстві, у тому числі із за</w:t>
      </w:r>
      <w:r>
        <w:rPr>
          <w:sz w:val="24"/>
          <w:szCs w:val="24"/>
        </w:rPr>
        <w:t xml:space="preserve">стосуванням засобів електронних </w:t>
      </w:r>
      <w:r w:rsidRPr="00AF51CA">
        <w:rPr>
          <w:sz w:val="24"/>
          <w:szCs w:val="24"/>
        </w:rPr>
        <w:t>комунікацій, що вчиняються стосовно малоліт</w:t>
      </w:r>
      <w:r>
        <w:rPr>
          <w:sz w:val="24"/>
          <w:szCs w:val="24"/>
        </w:rPr>
        <w:t xml:space="preserve">ньої чи неповнолітньої особи та </w:t>
      </w:r>
      <w:r w:rsidRPr="00AF51CA">
        <w:rPr>
          <w:sz w:val="24"/>
          <w:szCs w:val="24"/>
        </w:rPr>
        <w:t>(або) такою особою стосовно інших учасникі</w:t>
      </w:r>
      <w:r>
        <w:rPr>
          <w:sz w:val="24"/>
          <w:szCs w:val="24"/>
        </w:rPr>
        <w:t xml:space="preserve">в освітнього процесу, внаслідок </w:t>
      </w:r>
      <w:r w:rsidRPr="00AF51CA">
        <w:rPr>
          <w:sz w:val="24"/>
          <w:szCs w:val="24"/>
        </w:rPr>
        <w:t>чого могла бути чи була заподіяна шкода психічному або фізичному здор</w:t>
      </w:r>
      <w:r>
        <w:rPr>
          <w:sz w:val="24"/>
          <w:szCs w:val="24"/>
        </w:rPr>
        <w:t xml:space="preserve">ов’ю </w:t>
      </w:r>
      <w:r w:rsidRPr="00AF51CA">
        <w:rPr>
          <w:sz w:val="24"/>
          <w:szCs w:val="24"/>
        </w:rPr>
        <w:t>потерпілого.</w:t>
      </w:r>
    </w:p>
    <w:p w14:paraId="3D636532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Типовими ознаками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є:</w:t>
      </w:r>
    </w:p>
    <w:p w14:paraId="292DF45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систематичність (повторюваність) діяння;</w:t>
      </w:r>
    </w:p>
    <w:p w14:paraId="6302E0B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наявність сторін – кривдник (</w:t>
      </w:r>
      <w:proofErr w:type="spellStart"/>
      <w:r w:rsidRPr="00AF51CA">
        <w:rPr>
          <w:sz w:val="24"/>
          <w:szCs w:val="24"/>
        </w:rPr>
        <w:t>булер</w:t>
      </w:r>
      <w:proofErr w:type="spellEnd"/>
      <w:r w:rsidRPr="00AF51CA">
        <w:rPr>
          <w:sz w:val="24"/>
          <w:szCs w:val="24"/>
        </w:rPr>
        <w:t xml:space="preserve">), потерпілий (жертва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>),</w:t>
      </w:r>
    </w:p>
    <w:p w14:paraId="007431D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спостерігачі (за наявності);</w:t>
      </w:r>
    </w:p>
    <w:p w14:paraId="04A8B8A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дії або бездіяльність кривдни</w:t>
      </w:r>
      <w:r>
        <w:rPr>
          <w:sz w:val="24"/>
          <w:szCs w:val="24"/>
        </w:rPr>
        <w:t xml:space="preserve">ка, наслідком яких є заподіяння </w:t>
      </w:r>
      <w:r w:rsidRPr="00AF51CA">
        <w:rPr>
          <w:sz w:val="24"/>
          <w:szCs w:val="24"/>
        </w:rPr>
        <w:t>психічної та/або фізичної шко</w:t>
      </w:r>
      <w:r>
        <w:rPr>
          <w:sz w:val="24"/>
          <w:szCs w:val="24"/>
        </w:rPr>
        <w:t xml:space="preserve">ди, приниження, страх, тривога, </w:t>
      </w:r>
      <w:r w:rsidRPr="00AF51CA">
        <w:rPr>
          <w:sz w:val="24"/>
          <w:szCs w:val="24"/>
        </w:rPr>
        <w:t>підпорядкування потерпілого інтереса</w:t>
      </w:r>
      <w:r>
        <w:rPr>
          <w:sz w:val="24"/>
          <w:szCs w:val="24"/>
        </w:rPr>
        <w:t xml:space="preserve">м кривдника, та/або спричинення </w:t>
      </w:r>
      <w:r w:rsidRPr="00AF51CA">
        <w:rPr>
          <w:sz w:val="24"/>
          <w:szCs w:val="24"/>
        </w:rPr>
        <w:t>соціальної ізоляції потерпілого.</w:t>
      </w:r>
    </w:p>
    <w:p w14:paraId="57C0DDAC" w14:textId="77777777" w:rsidR="00E125F5" w:rsidRPr="009D2066" w:rsidRDefault="00E125F5" w:rsidP="00E125F5">
      <w:pPr>
        <w:rPr>
          <w:b/>
          <w:sz w:val="24"/>
          <w:szCs w:val="24"/>
        </w:rPr>
      </w:pPr>
      <w:r w:rsidRPr="009D2066">
        <w:rPr>
          <w:b/>
          <w:sz w:val="24"/>
          <w:szCs w:val="24"/>
        </w:rPr>
        <w:t>4. ПОДАННЯ ЗАЯВИ ПРО ВИПАДКИ БУЛІНГУ (ЦЬКУВАННЮ)</w:t>
      </w:r>
    </w:p>
    <w:p w14:paraId="1D04F04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4. 1. Здобувачі освіти, працівники та педагог</w:t>
      </w:r>
      <w:r>
        <w:rPr>
          <w:sz w:val="24"/>
          <w:szCs w:val="24"/>
        </w:rPr>
        <w:t xml:space="preserve">ічні працівники, батьки та інші </w:t>
      </w:r>
      <w:r w:rsidRPr="00AF51CA">
        <w:rPr>
          <w:sz w:val="24"/>
          <w:szCs w:val="24"/>
        </w:rPr>
        <w:t>учасники освітнього процесу, яким с</w:t>
      </w:r>
      <w:r>
        <w:rPr>
          <w:sz w:val="24"/>
          <w:szCs w:val="24"/>
        </w:rPr>
        <w:t xml:space="preserve">тало відомо про випадки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(цькування), учасниками або свідками я</w:t>
      </w:r>
      <w:r>
        <w:rPr>
          <w:sz w:val="24"/>
          <w:szCs w:val="24"/>
        </w:rPr>
        <w:t xml:space="preserve">кого стали, або підозрюють його </w:t>
      </w:r>
      <w:r w:rsidRPr="00AF51CA">
        <w:rPr>
          <w:sz w:val="24"/>
          <w:szCs w:val="24"/>
        </w:rPr>
        <w:t>вчинення по відношенню до інших осіб за з</w:t>
      </w:r>
      <w:r>
        <w:rPr>
          <w:sz w:val="24"/>
          <w:szCs w:val="24"/>
        </w:rPr>
        <w:t xml:space="preserve">овнішніми ознаками, або про які </w:t>
      </w:r>
      <w:r w:rsidRPr="00AF51CA">
        <w:rPr>
          <w:sz w:val="24"/>
          <w:szCs w:val="24"/>
        </w:rPr>
        <w:t>отримали досто</w:t>
      </w:r>
      <w:r>
        <w:rPr>
          <w:sz w:val="24"/>
          <w:szCs w:val="24"/>
        </w:rPr>
        <w:t xml:space="preserve">вірну інформацію від інших осіб зобов’язані повідомляти </w:t>
      </w:r>
      <w:r w:rsidRPr="00AF51CA">
        <w:rPr>
          <w:sz w:val="24"/>
          <w:szCs w:val="24"/>
        </w:rPr>
        <w:t>керівнику закладу.</w:t>
      </w:r>
    </w:p>
    <w:p w14:paraId="61819CE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4.2. Розгляд та неупереджене з’ясу</w:t>
      </w:r>
      <w:r>
        <w:rPr>
          <w:sz w:val="24"/>
          <w:szCs w:val="24"/>
        </w:rPr>
        <w:t xml:space="preserve">вання обставин випадків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(цькування) здійснюється відповідно до пода</w:t>
      </w:r>
      <w:r>
        <w:rPr>
          <w:sz w:val="24"/>
          <w:szCs w:val="24"/>
        </w:rPr>
        <w:t xml:space="preserve">них заявниками заяв про випадки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(далі – Заява).</w:t>
      </w:r>
    </w:p>
    <w:p w14:paraId="446CC84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4.3. Заяви, що надійшли на електронну</w:t>
      </w:r>
      <w:r>
        <w:rPr>
          <w:sz w:val="24"/>
          <w:szCs w:val="24"/>
        </w:rPr>
        <w:t xml:space="preserve"> пошту закладу отримує секретар </w:t>
      </w:r>
      <w:r w:rsidRPr="00AF51CA">
        <w:rPr>
          <w:sz w:val="24"/>
          <w:szCs w:val="24"/>
        </w:rPr>
        <w:t xml:space="preserve">друкарка, яка зобов’язана терміново </w:t>
      </w:r>
      <w:r>
        <w:rPr>
          <w:sz w:val="24"/>
          <w:szCs w:val="24"/>
        </w:rPr>
        <w:t xml:space="preserve">повідомити керівника закладу та </w:t>
      </w:r>
      <w:r w:rsidRPr="00AF51CA">
        <w:rPr>
          <w:sz w:val="24"/>
          <w:szCs w:val="24"/>
        </w:rPr>
        <w:t>відповідальну особу.</w:t>
      </w:r>
    </w:p>
    <w:p w14:paraId="1C4BD90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4.4. Прийом та реєстрацію поданих Заяв зд</w:t>
      </w:r>
      <w:r>
        <w:rPr>
          <w:sz w:val="24"/>
          <w:szCs w:val="24"/>
        </w:rPr>
        <w:t xml:space="preserve">ійснює відповідальна особа, а вразі її </w:t>
      </w:r>
      <w:r w:rsidRPr="00AF51CA">
        <w:rPr>
          <w:sz w:val="24"/>
          <w:szCs w:val="24"/>
        </w:rPr>
        <w:t>відсутності – особисто керівник закладу або його заступник.</w:t>
      </w:r>
    </w:p>
    <w:p w14:paraId="24D2CDB2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4.5. Заяви реєструються в окремому журн</w:t>
      </w:r>
      <w:r>
        <w:rPr>
          <w:sz w:val="24"/>
          <w:szCs w:val="24"/>
        </w:rPr>
        <w:t xml:space="preserve">алі реєстрації заяв про випадки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(цькування).</w:t>
      </w:r>
    </w:p>
    <w:p w14:paraId="4629F6D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4.7. Датою подання заяв є дата їх прийняття.</w:t>
      </w:r>
    </w:p>
    <w:p w14:paraId="52EE588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4.8. Розгляд Заяв здійснює</w:t>
      </w:r>
      <w:r>
        <w:rPr>
          <w:sz w:val="24"/>
          <w:szCs w:val="24"/>
        </w:rPr>
        <w:t xml:space="preserve"> керівник закладу з дотриманням </w:t>
      </w:r>
      <w:r w:rsidRPr="00AF51CA">
        <w:rPr>
          <w:sz w:val="24"/>
          <w:szCs w:val="24"/>
        </w:rPr>
        <w:t>конфіденційності.</w:t>
      </w:r>
    </w:p>
    <w:p w14:paraId="1CC76AD8" w14:textId="77777777" w:rsidR="00E125F5" w:rsidRPr="009D2066" w:rsidRDefault="00E125F5" w:rsidP="00E125F5">
      <w:pPr>
        <w:rPr>
          <w:b/>
          <w:sz w:val="24"/>
          <w:szCs w:val="24"/>
        </w:rPr>
      </w:pPr>
      <w:r w:rsidRPr="009D2066">
        <w:rPr>
          <w:b/>
          <w:sz w:val="24"/>
          <w:szCs w:val="24"/>
        </w:rPr>
        <w:t>5. КОМІСІЯ З РОЗГЛЯДУ ВИПАДКІВ БУЛІНГУ (ЦЬКУВАННЯ)</w:t>
      </w:r>
    </w:p>
    <w:p w14:paraId="295AA99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5.1. За результатами розгляду Заяви кер</w:t>
      </w:r>
      <w:r>
        <w:rPr>
          <w:sz w:val="24"/>
          <w:szCs w:val="24"/>
        </w:rPr>
        <w:t xml:space="preserve">івник закладу видає рішення про </w:t>
      </w:r>
      <w:r w:rsidRPr="00AF51CA">
        <w:rPr>
          <w:sz w:val="24"/>
          <w:szCs w:val="24"/>
        </w:rPr>
        <w:t xml:space="preserve">проведення розслідування випадків </w:t>
      </w:r>
      <w:proofErr w:type="spellStart"/>
      <w:r w:rsidRPr="00AF51CA">
        <w:rPr>
          <w:sz w:val="24"/>
          <w:szCs w:val="24"/>
        </w:rPr>
        <w:t>бул</w:t>
      </w:r>
      <w:r>
        <w:rPr>
          <w:sz w:val="24"/>
          <w:szCs w:val="24"/>
        </w:rPr>
        <w:t>інгу</w:t>
      </w:r>
      <w:proofErr w:type="spellEnd"/>
      <w:r>
        <w:rPr>
          <w:sz w:val="24"/>
          <w:szCs w:val="24"/>
        </w:rPr>
        <w:t xml:space="preserve"> (цькування) із визначенням </w:t>
      </w:r>
      <w:r w:rsidRPr="00AF51CA">
        <w:rPr>
          <w:sz w:val="24"/>
          <w:szCs w:val="24"/>
        </w:rPr>
        <w:t>уповноважених осіб.</w:t>
      </w:r>
    </w:p>
    <w:p w14:paraId="1629373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5.2. З метою розслідування випадків </w:t>
      </w:r>
      <w:proofErr w:type="spellStart"/>
      <w:r w:rsidRPr="00AF51CA">
        <w:rPr>
          <w:sz w:val="24"/>
          <w:szCs w:val="24"/>
        </w:rPr>
        <w:t>б</w:t>
      </w:r>
      <w:r>
        <w:rPr>
          <w:sz w:val="24"/>
          <w:szCs w:val="24"/>
        </w:rPr>
        <w:t>улінгу</w:t>
      </w:r>
      <w:proofErr w:type="spellEnd"/>
      <w:r>
        <w:rPr>
          <w:sz w:val="24"/>
          <w:szCs w:val="24"/>
        </w:rPr>
        <w:t xml:space="preserve"> (цькування) уповноважені </w:t>
      </w:r>
      <w:r w:rsidRPr="00AF51CA">
        <w:rPr>
          <w:sz w:val="24"/>
          <w:szCs w:val="24"/>
        </w:rPr>
        <w:t>особи мають право вимагати письмові пояснення та матеріали у сторін.</w:t>
      </w:r>
    </w:p>
    <w:p w14:paraId="4637EA4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5.3. Для прийняття рішення за резу</w:t>
      </w:r>
      <w:r>
        <w:rPr>
          <w:sz w:val="24"/>
          <w:szCs w:val="24"/>
        </w:rPr>
        <w:t xml:space="preserve">льтатами розслідування керівник </w:t>
      </w:r>
      <w:r w:rsidRPr="00AF51CA">
        <w:rPr>
          <w:sz w:val="24"/>
          <w:szCs w:val="24"/>
        </w:rPr>
        <w:t>закладу створює комісію з розгляду випад</w:t>
      </w:r>
      <w:r>
        <w:rPr>
          <w:sz w:val="24"/>
          <w:szCs w:val="24"/>
        </w:rPr>
        <w:t xml:space="preserve">ків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 (далі – </w:t>
      </w:r>
      <w:r w:rsidRPr="00AF51CA">
        <w:rPr>
          <w:sz w:val="24"/>
          <w:szCs w:val="24"/>
        </w:rPr>
        <w:t xml:space="preserve">Комісія) та </w:t>
      </w:r>
      <w:proofErr w:type="spellStart"/>
      <w:r w:rsidRPr="00AF51CA">
        <w:rPr>
          <w:sz w:val="24"/>
          <w:szCs w:val="24"/>
        </w:rPr>
        <w:t>скликає</w:t>
      </w:r>
      <w:proofErr w:type="spellEnd"/>
      <w:r w:rsidRPr="00AF51CA">
        <w:rPr>
          <w:sz w:val="24"/>
          <w:szCs w:val="24"/>
        </w:rPr>
        <w:t xml:space="preserve"> засідання.</w:t>
      </w:r>
    </w:p>
    <w:p w14:paraId="6A23B9E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5.4. Комісія створюється наказом керівника закладу.</w:t>
      </w:r>
    </w:p>
    <w:p w14:paraId="77A096E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5.5. До складу комісії можуть входити педагогічні працівники (у </w:t>
      </w:r>
      <w:r>
        <w:rPr>
          <w:sz w:val="24"/>
          <w:szCs w:val="24"/>
        </w:rPr>
        <w:t xml:space="preserve">томі числі </w:t>
      </w:r>
      <w:r w:rsidRPr="00AF51CA">
        <w:rPr>
          <w:sz w:val="24"/>
          <w:szCs w:val="24"/>
        </w:rPr>
        <w:t>психолог, соціальний педагог), батьки по</w:t>
      </w:r>
      <w:r>
        <w:rPr>
          <w:sz w:val="24"/>
          <w:szCs w:val="24"/>
        </w:rPr>
        <w:t xml:space="preserve">страждалого та </w:t>
      </w:r>
      <w:proofErr w:type="spellStart"/>
      <w:r>
        <w:rPr>
          <w:sz w:val="24"/>
          <w:szCs w:val="24"/>
        </w:rPr>
        <w:t>булера</w:t>
      </w:r>
      <w:proofErr w:type="spellEnd"/>
      <w:r>
        <w:rPr>
          <w:sz w:val="24"/>
          <w:szCs w:val="24"/>
        </w:rPr>
        <w:t xml:space="preserve">, керівник закладу та інші </w:t>
      </w:r>
      <w:r w:rsidRPr="00AF51CA">
        <w:rPr>
          <w:sz w:val="24"/>
          <w:szCs w:val="24"/>
        </w:rPr>
        <w:t>заінтересовані особи.</w:t>
      </w:r>
    </w:p>
    <w:p w14:paraId="66CA2C0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5.6. Комісія у своїй діяльності керу</w:t>
      </w:r>
      <w:r>
        <w:rPr>
          <w:sz w:val="24"/>
          <w:szCs w:val="24"/>
        </w:rPr>
        <w:t xml:space="preserve">ється законодавством України та </w:t>
      </w:r>
      <w:r w:rsidRPr="00AF51CA">
        <w:rPr>
          <w:sz w:val="24"/>
          <w:szCs w:val="24"/>
        </w:rPr>
        <w:t>іншими нормативними актами.</w:t>
      </w:r>
    </w:p>
    <w:p w14:paraId="7507079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5.7. Якщо Комісія визначила що це був </w:t>
      </w:r>
      <w:proofErr w:type="spellStart"/>
      <w:r w:rsidRPr="00AF51CA">
        <w:rPr>
          <w:sz w:val="24"/>
          <w:szCs w:val="24"/>
        </w:rPr>
        <w:t>б</w:t>
      </w:r>
      <w:r>
        <w:rPr>
          <w:sz w:val="24"/>
          <w:szCs w:val="24"/>
        </w:rPr>
        <w:t>улінг</w:t>
      </w:r>
      <w:proofErr w:type="spellEnd"/>
      <w:r>
        <w:rPr>
          <w:sz w:val="24"/>
          <w:szCs w:val="24"/>
        </w:rPr>
        <w:t xml:space="preserve"> (цькування), а не </w:t>
      </w:r>
      <w:r w:rsidRPr="00AF51CA">
        <w:rPr>
          <w:sz w:val="24"/>
          <w:szCs w:val="24"/>
        </w:rPr>
        <w:t>одноразовий конфлікт чи сварка, тобто відп</w:t>
      </w:r>
      <w:r>
        <w:rPr>
          <w:sz w:val="24"/>
          <w:szCs w:val="24"/>
        </w:rPr>
        <w:t xml:space="preserve">овідні дії носять систематичний </w:t>
      </w:r>
      <w:r w:rsidRPr="00AF51CA">
        <w:rPr>
          <w:sz w:val="24"/>
          <w:szCs w:val="24"/>
        </w:rPr>
        <w:t xml:space="preserve">характер, то керівник закладу освіти </w:t>
      </w:r>
      <w:r w:rsidRPr="00AF51CA">
        <w:rPr>
          <w:sz w:val="24"/>
          <w:szCs w:val="24"/>
        </w:rPr>
        <w:lastRenderedPageBreak/>
        <w:t>зобов’язаний повідомити уповноважені</w:t>
      </w:r>
    </w:p>
    <w:p w14:paraId="29BB14E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органи Національної поліції (ювенальна поліція) та службу у справах дітей.</w:t>
      </w:r>
    </w:p>
    <w:p w14:paraId="091DD53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5.8. У разі, якщо Комісія не кваліфікує в</w:t>
      </w:r>
      <w:r>
        <w:rPr>
          <w:sz w:val="24"/>
          <w:szCs w:val="24"/>
        </w:rPr>
        <w:t xml:space="preserve">ипадок як </w:t>
      </w:r>
      <w:proofErr w:type="spellStart"/>
      <w:r>
        <w:rPr>
          <w:sz w:val="24"/>
          <w:szCs w:val="24"/>
        </w:rPr>
        <w:t>булінг</w:t>
      </w:r>
      <w:proofErr w:type="spellEnd"/>
      <w:r>
        <w:rPr>
          <w:sz w:val="24"/>
          <w:szCs w:val="24"/>
        </w:rPr>
        <w:t xml:space="preserve"> (цькування), а </w:t>
      </w:r>
      <w:r w:rsidRPr="00AF51CA">
        <w:rPr>
          <w:sz w:val="24"/>
          <w:szCs w:val="24"/>
        </w:rPr>
        <w:t>постраждалий не згодний з цим, то він мо</w:t>
      </w:r>
      <w:r>
        <w:rPr>
          <w:sz w:val="24"/>
          <w:szCs w:val="24"/>
        </w:rPr>
        <w:t xml:space="preserve">же одразу звернутись до органів </w:t>
      </w:r>
      <w:r w:rsidRPr="00AF51CA">
        <w:rPr>
          <w:sz w:val="24"/>
          <w:szCs w:val="24"/>
        </w:rPr>
        <w:t>Національної поліції України із заявою, про</w:t>
      </w:r>
      <w:r>
        <w:rPr>
          <w:sz w:val="24"/>
          <w:szCs w:val="24"/>
        </w:rPr>
        <w:t xml:space="preserve"> що керівник закладу освіти має </w:t>
      </w:r>
      <w:r w:rsidRPr="00AF51CA">
        <w:rPr>
          <w:sz w:val="24"/>
          <w:szCs w:val="24"/>
        </w:rPr>
        <w:t>повідомити постраждалого.</w:t>
      </w:r>
    </w:p>
    <w:p w14:paraId="588A272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5.9. Рішення Комісії приймаються більші</w:t>
      </w:r>
      <w:r>
        <w:rPr>
          <w:sz w:val="24"/>
          <w:szCs w:val="24"/>
        </w:rPr>
        <w:t xml:space="preserve">стю її членів та реєструються в </w:t>
      </w:r>
      <w:r w:rsidRPr="00AF51CA">
        <w:rPr>
          <w:sz w:val="24"/>
          <w:szCs w:val="24"/>
        </w:rPr>
        <w:t>окремому журналі, зберігаються в паперовому вигляді з оригіналами підписів</w:t>
      </w:r>
    </w:p>
    <w:p w14:paraId="470DD50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всіх членів Комісії.</w:t>
      </w:r>
    </w:p>
    <w:p w14:paraId="78B1FB5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5.10. Потерпілий чи його/її представн</w:t>
      </w:r>
      <w:r>
        <w:rPr>
          <w:sz w:val="24"/>
          <w:szCs w:val="24"/>
        </w:rPr>
        <w:t xml:space="preserve">ик можуть звертатися відразу до </w:t>
      </w:r>
      <w:r w:rsidRPr="00AF51CA">
        <w:rPr>
          <w:sz w:val="24"/>
          <w:szCs w:val="24"/>
        </w:rPr>
        <w:t>уповноважених органів Національної поліції</w:t>
      </w:r>
      <w:r>
        <w:rPr>
          <w:sz w:val="24"/>
          <w:szCs w:val="24"/>
        </w:rPr>
        <w:t xml:space="preserve"> України (ювенальна поліція) та </w:t>
      </w:r>
      <w:r w:rsidRPr="00AF51CA">
        <w:rPr>
          <w:sz w:val="24"/>
          <w:szCs w:val="24"/>
        </w:rPr>
        <w:t xml:space="preserve">службу у справах дітей з повідомленням про випадки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(цькування).</w:t>
      </w:r>
    </w:p>
    <w:p w14:paraId="5F03AF8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5.11. Батьки зобов’язані виконувати рішення та рекомендації Комісії.</w:t>
      </w:r>
    </w:p>
    <w:p w14:paraId="2B721BDF" w14:textId="77777777" w:rsidR="00E125F5" w:rsidRPr="009D2066" w:rsidRDefault="00E125F5" w:rsidP="00E125F5">
      <w:pPr>
        <w:rPr>
          <w:b/>
          <w:sz w:val="24"/>
          <w:szCs w:val="24"/>
        </w:rPr>
      </w:pPr>
      <w:r w:rsidRPr="009D2066">
        <w:rPr>
          <w:b/>
          <w:sz w:val="24"/>
          <w:szCs w:val="24"/>
        </w:rPr>
        <w:t>6. ТЕРМІНИ ПОДАННЯ ТА РОЗГЛЯДУ ЗАЯВ</w:t>
      </w:r>
    </w:p>
    <w:p w14:paraId="53A4129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6.1. Заявники зобов’язані терміново по</w:t>
      </w:r>
      <w:r>
        <w:rPr>
          <w:sz w:val="24"/>
          <w:szCs w:val="24"/>
        </w:rPr>
        <w:t xml:space="preserve">відомляти керівнику закладу про </w:t>
      </w:r>
      <w:r w:rsidRPr="00AF51CA">
        <w:rPr>
          <w:sz w:val="24"/>
          <w:szCs w:val="24"/>
        </w:rPr>
        <w:t xml:space="preserve">випадки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(цькування),а також подати Заяву.</w:t>
      </w:r>
    </w:p>
    <w:p w14:paraId="5869861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6.2. Рішення про проведення розслідуван</w:t>
      </w:r>
      <w:r>
        <w:rPr>
          <w:sz w:val="24"/>
          <w:szCs w:val="24"/>
        </w:rPr>
        <w:t xml:space="preserve">ня із визначенням уповноважених </w:t>
      </w:r>
      <w:r w:rsidRPr="00AF51CA">
        <w:rPr>
          <w:sz w:val="24"/>
          <w:szCs w:val="24"/>
        </w:rPr>
        <w:t>осіб видається протягом 1 робочого дня з дати подання Заяви.</w:t>
      </w:r>
    </w:p>
    <w:p w14:paraId="63490CE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6.3. Розслідування випадків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</w:t>
      </w:r>
      <w:r>
        <w:rPr>
          <w:sz w:val="24"/>
          <w:szCs w:val="24"/>
        </w:rPr>
        <w:t xml:space="preserve">кування) уповноваженими особами </w:t>
      </w:r>
      <w:r w:rsidRPr="00AF51CA">
        <w:rPr>
          <w:sz w:val="24"/>
          <w:szCs w:val="24"/>
        </w:rPr>
        <w:t>здійснюється протягом 3 робочих днів з дати видання рішення про проведення</w:t>
      </w:r>
    </w:p>
    <w:p w14:paraId="04809B6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розслідування.</w:t>
      </w:r>
    </w:p>
    <w:p w14:paraId="54D6EC6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6.4. За результатами розслідування про</w:t>
      </w:r>
      <w:r>
        <w:rPr>
          <w:sz w:val="24"/>
          <w:szCs w:val="24"/>
        </w:rPr>
        <w:t xml:space="preserve">тягом 1 робочих дня створюється </w:t>
      </w:r>
      <w:r w:rsidRPr="00AF51CA">
        <w:rPr>
          <w:sz w:val="24"/>
          <w:szCs w:val="24"/>
        </w:rPr>
        <w:t>Комісія та призначається її засідання на ви</w:t>
      </w:r>
      <w:r>
        <w:rPr>
          <w:sz w:val="24"/>
          <w:szCs w:val="24"/>
        </w:rPr>
        <w:t xml:space="preserve">значену дату але не пізніше чим </w:t>
      </w:r>
      <w:r w:rsidRPr="00AF51CA">
        <w:rPr>
          <w:sz w:val="24"/>
          <w:szCs w:val="24"/>
        </w:rPr>
        <w:t>через 3 робочих дні після створення Комісії.</w:t>
      </w:r>
    </w:p>
    <w:p w14:paraId="5437FC6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6.5. Керівник закладу зобов’язаний</w:t>
      </w:r>
      <w:r>
        <w:rPr>
          <w:sz w:val="24"/>
          <w:szCs w:val="24"/>
        </w:rPr>
        <w:t xml:space="preserve"> повідомити уповноважені органи </w:t>
      </w:r>
      <w:r w:rsidRPr="00AF51CA">
        <w:rPr>
          <w:sz w:val="24"/>
          <w:szCs w:val="24"/>
        </w:rPr>
        <w:t>Національної поліції (ювенальна поліція</w:t>
      </w:r>
      <w:r>
        <w:rPr>
          <w:sz w:val="24"/>
          <w:szCs w:val="24"/>
        </w:rPr>
        <w:t xml:space="preserve">) та службу у справах дітей про </w:t>
      </w:r>
      <w:r w:rsidRPr="00AF51CA">
        <w:rPr>
          <w:sz w:val="24"/>
          <w:szCs w:val="24"/>
        </w:rPr>
        <w:t xml:space="preserve">кваліфікований Комісією випадок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протягом одного дня.</w:t>
      </w:r>
    </w:p>
    <w:p w14:paraId="02DB55EA" w14:textId="77777777" w:rsidR="00E125F5" w:rsidRPr="009D2066" w:rsidRDefault="00E125F5" w:rsidP="00E125F5">
      <w:pPr>
        <w:rPr>
          <w:b/>
          <w:sz w:val="24"/>
          <w:szCs w:val="24"/>
        </w:rPr>
      </w:pPr>
      <w:r w:rsidRPr="009D2066">
        <w:rPr>
          <w:b/>
          <w:sz w:val="24"/>
          <w:szCs w:val="24"/>
        </w:rPr>
        <w:t>7. ПРАВА, ОБОВ’ЯЗКИ ТА ПОРЯДОК РОБОТИ КОМІСІЇ З РОЗГЛЯДУ</w:t>
      </w:r>
    </w:p>
    <w:p w14:paraId="337B9899" w14:textId="77777777" w:rsidR="00E125F5" w:rsidRPr="009D2066" w:rsidRDefault="00E125F5" w:rsidP="00E125F5">
      <w:pPr>
        <w:rPr>
          <w:b/>
          <w:sz w:val="24"/>
          <w:szCs w:val="24"/>
        </w:rPr>
      </w:pPr>
      <w:r w:rsidRPr="009D2066">
        <w:rPr>
          <w:b/>
          <w:sz w:val="24"/>
          <w:szCs w:val="24"/>
        </w:rPr>
        <w:t>ВИПАДКУ БУЛІНГУ (ЦЬКУВАННЯ)</w:t>
      </w:r>
    </w:p>
    <w:p w14:paraId="2799EDF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7.1. Метою діяльності комісії є припинен</w:t>
      </w:r>
      <w:r>
        <w:rPr>
          <w:sz w:val="24"/>
          <w:szCs w:val="24"/>
        </w:rPr>
        <w:t xml:space="preserve">ня випадку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(цькування); </w:t>
      </w:r>
      <w:r w:rsidRPr="00AF51CA">
        <w:rPr>
          <w:sz w:val="24"/>
          <w:szCs w:val="24"/>
        </w:rPr>
        <w:t>відновлення та нормалізація стосунків, створення сприя</w:t>
      </w:r>
      <w:r>
        <w:rPr>
          <w:sz w:val="24"/>
          <w:szCs w:val="24"/>
        </w:rPr>
        <w:t xml:space="preserve">тливих умов для </w:t>
      </w:r>
      <w:r w:rsidRPr="00AF51CA">
        <w:rPr>
          <w:sz w:val="24"/>
          <w:szCs w:val="24"/>
        </w:rPr>
        <w:t xml:space="preserve">подальшого здобуття освіти, де стався випадок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(цькування); з’ясування </w:t>
      </w:r>
      <w:r w:rsidRPr="00AF51CA">
        <w:rPr>
          <w:sz w:val="24"/>
          <w:szCs w:val="24"/>
        </w:rPr>
        <w:t xml:space="preserve">причин, які призвели до випадку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</w:t>
      </w:r>
      <w:r>
        <w:rPr>
          <w:sz w:val="24"/>
          <w:szCs w:val="24"/>
        </w:rPr>
        <w:t xml:space="preserve">кування), та вжиття заходів для </w:t>
      </w:r>
      <w:r w:rsidRPr="00AF51CA">
        <w:rPr>
          <w:sz w:val="24"/>
          <w:szCs w:val="24"/>
        </w:rPr>
        <w:t xml:space="preserve">усунення таких причин; оцінка потреб сторін </w:t>
      </w:r>
      <w:proofErr w:type="spellStart"/>
      <w:r w:rsidRPr="00AF51CA">
        <w:rPr>
          <w:sz w:val="24"/>
          <w:szCs w:val="24"/>
        </w:rPr>
        <w:t>б</w:t>
      </w:r>
      <w:r>
        <w:rPr>
          <w:sz w:val="24"/>
          <w:szCs w:val="24"/>
        </w:rPr>
        <w:t>улінгу</w:t>
      </w:r>
      <w:proofErr w:type="spellEnd"/>
      <w:r>
        <w:rPr>
          <w:sz w:val="24"/>
          <w:szCs w:val="24"/>
        </w:rPr>
        <w:t xml:space="preserve"> (цькування) в соціальних </w:t>
      </w:r>
      <w:r w:rsidRPr="00AF51CA">
        <w:rPr>
          <w:sz w:val="24"/>
          <w:szCs w:val="24"/>
        </w:rPr>
        <w:t>і психолого-педагогічних послугах та забезпечення таких послуг.</w:t>
      </w:r>
    </w:p>
    <w:p w14:paraId="574AF90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7.2. Діяльність комісії здійснюється на принципах:</w:t>
      </w:r>
    </w:p>
    <w:p w14:paraId="7240EC7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законності;</w:t>
      </w:r>
    </w:p>
    <w:p w14:paraId="3FBB95E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верховенства права;</w:t>
      </w:r>
    </w:p>
    <w:p w14:paraId="1A72734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поваги та дотримання прав і свобод людини;</w:t>
      </w:r>
    </w:p>
    <w:p w14:paraId="33BDDCD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неупередженого ставлення до сторін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(цькування);</w:t>
      </w:r>
    </w:p>
    <w:p w14:paraId="15CCE5D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відкритості та прозорості;</w:t>
      </w:r>
    </w:p>
    <w:p w14:paraId="709B220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конфіденційності та захисту персональних даних;</w:t>
      </w:r>
    </w:p>
    <w:p w14:paraId="0A746E9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невідкладного реагування;</w:t>
      </w:r>
    </w:p>
    <w:p w14:paraId="2FC32B7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комплексного підходу до розгляду випадку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(цькування);</w:t>
      </w:r>
    </w:p>
    <w:p w14:paraId="6D6725D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нетерпимості до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та визнання його суспільної</w:t>
      </w:r>
    </w:p>
    <w:p w14:paraId="29233FA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небезпеки.</w:t>
      </w:r>
    </w:p>
    <w:p w14:paraId="484E03C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Комісія у своїй діяльності забезпечує дотримання вимог Законів України</w:t>
      </w:r>
    </w:p>
    <w:p w14:paraId="73F474E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«Про інформацію», «Про захист персональних даних».</w:t>
      </w:r>
    </w:p>
    <w:p w14:paraId="0436EE2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7.3. До завдань комісії належать:</w:t>
      </w:r>
    </w:p>
    <w:p w14:paraId="4A5A6B3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збір інформації щодо обставин випадку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(цькування), зокрема</w:t>
      </w:r>
    </w:p>
    <w:p w14:paraId="09CEEC4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пояснень сторін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(цькування), батьків або інших законних представників</w:t>
      </w:r>
    </w:p>
    <w:p w14:paraId="624C13F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малолітніх або неповнолітніх сторін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(цькування); висновків </w:t>
      </w:r>
      <w:r w:rsidRPr="00AF51CA">
        <w:rPr>
          <w:sz w:val="24"/>
          <w:szCs w:val="24"/>
        </w:rPr>
        <w:t>практичного психолога та соціального педагога (за наявності) закладу освіти;</w:t>
      </w:r>
    </w:p>
    <w:p w14:paraId="1BA714A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lastRenderedPageBreak/>
        <w:t>відомостей служби у справах дітей та центру соціальних служб для сім’ї, дітей</w:t>
      </w:r>
    </w:p>
    <w:p w14:paraId="73D0BC7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та молоді; експертних висновків (за наявнос</w:t>
      </w:r>
      <w:r>
        <w:rPr>
          <w:sz w:val="24"/>
          <w:szCs w:val="24"/>
        </w:rPr>
        <w:t xml:space="preserve">ті), якщо у результаті вчинення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була завдана шкода пс</w:t>
      </w:r>
      <w:r>
        <w:rPr>
          <w:sz w:val="24"/>
          <w:szCs w:val="24"/>
        </w:rPr>
        <w:t xml:space="preserve">ихічному або фізичному здоров’ю </w:t>
      </w:r>
      <w:r w:rsidRPr="00AF51CA">
        <w:rPr>
          <w:sz w:val="24"/>
          <w:szCs w:val="24"/>
        </w:rPr>
        <w:t xml:space="preserve">потерпілого; інформації, збереженої </w:t>
      </w:r>
      <w:r>
        <w:rPr>
          <w:sz w:val="24"/>
          <w:szCs w:val="24"/>
        </w:rPr>
        <w:t xml:space="preserve">на технічних засобах чи засобах </w:t>
      </w:r>
      <w:r w:rsidRPr="00AF51CA">
        <w:rPr>
          <w:sz w:val="24"/>
          <w:szCs w:val="24"/>
        </w:rPr>
        <w:t>електронної комунікації (Інтернет, соціальні ме</w:t>
      </w:r>
      <w:r>
        <w:rPr>
          <w:sz w:val="24"/>
          <w:szCs w:val="24"/>
        </w:rPr>
        <w:t xml:space="preserve">режі, повідомлення тощо); іншої </w:t>
      </w:r>
      <w:r w:rsidRPr="00AF51CA">
        <w:rPr>
          <w:sz w:val="24"/>
          <w:szCs w:val="24"/>
        </w:rPr>
        <w:t>інформації, яка має значення для об’єктивного розгляду заяви;</w:t>
      </w:r>
    </w:p>
    <w:p w14:paraId="29DADAA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розгляд та аналіз зібраних матеріалі</w:t>
      </w:r>
      <w:r>
        <w:rPr>
          <w:sz w:val="24"/>
          <w:szCs w:val="24"/>
        </w:rPr>
        <w:t xml:space="preserve">в щодо обставин випадку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(цькування) та прийняття рішення про ная</w:t>
      </w:r>
      <w:r>
        <w:rPr>
          <w:sz w:val="24"/>
          <w:szCs w:val="24"/>
        </w:rPr>
        <w:t xml:space="preserve">вність/відсутність обставин, що </w:t>
      </w:r>
      <w:r w:rsidRPr="00AF51CA">
        <w:rPr>
          <w:sz w:val="24"/>
          <w:szCs w:val="24"/>
        </w:rPr>
        <w:t>обґрунтовують інформацію, зазначену в заяві.</w:t>
      </w:r>
    </w:p>
    <w:p w14:paraId="4C020B5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У разі прийняття рішення комі</w:t>
      </w:r>
      <w:r>
        <w:rPr>
          <w:sz w:val="24"/>
          <w:szCs w:val="24"/>
        </w:rPr>
        <w:t xml:space="preserve">сією про наявність обставин, що </w:t>
      </w:r>
      <w:r w:rsidRPr="00AF51CA">
        <w:rPr>
          <w:sz w:val="24"/>
          <w:szCs w:val="24"/>
        </w:rPr>
        <w:t xml:space="preserve">обґрунтовують інформацію, зазначену в </w:t>
      </w:r>
      <w:r>
        <w:rPr>
          <w:sz w:val="24"/>
          <w:szCs w:val="24"/>
        </w:rPr>
        <w:t xml:space="preserve">заяві, до завдань комісії також </w:t>
      </w:r>
      <w:r w:rsidRPr="00AF51CA">
        <w:rPr>
          <w:sz w:val="24"/>
          <w:szCs w:val="24"/>
        </w:rPr>
        <w:t>належать:</w:t>
      </w:r>
    </w:p>
    <w:p w14:paraId="057A9D1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оцінка потреб сторін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</w:t>
      </w:r>
      <w:r>
        <w:rPr>
          <w:sz w:val="24"/>
          <w:szCs w:val="24"/>
        </w:rPr>
        <w:t xml:space="preserve">вання) в отриманні соціальних і </w:t>
      </w:r>
      <w:r w:rsidRPr="00AF51CA">
        <w:rPr>
          <w:sz w:val="24"/>
          <w:szCs w:val="24"/>
        </w:rPr>
        <w:t>психолого-педагогічних послуг та забезпеченн</w:t>
      </w:r>
      <w:r>
        <w:rPr>
          <w:sz w:val="24"/>
          <w:szCs w:val="24"/>
        </w:rPr>
        <w:t xml:space="preserve">я таких послуг, у тому числі із </w:t>
      </w:r>
      <w:r w:rsidRPr="00AF51CA">
        <w:rPr>
          <w:sz w:val="24"/>
          <w:szCs w:val="24"/>
        </w:rPr>
        <w:t>залученням фахівців служби у справах дітей</w:t>
      </w:r>
      <w:r>
        <w:rPr>
          <w:sz w:val="24"/>
          <w:szCs w:val="24"/>
        </w:rPr>
        <w:t xml:space="preserve"> та центру соціальних служб для </w:t>
      </w:r>
      <w:r w:rsidRPr="00AF51CA">
        <w:rPr>
          <w:sz w:val="24"/>
          <w:szCs w:val="24"/>
        </w:rPr>
        <w:t>сім’ї, дітей та молоді;</w:t>
      </w:r>
    </w:p>
    <w:p w14:paraId="4BE95EE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визначення причин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</w:t>
      </w:r>
      <w:r>
        <w:rPr>
          <w:sz w:val="24"/>
          <w:szCs w:val="24"/>
        </w:rPr>
        <w:t xml:space="preserve">ання) та необхідних заходів для </w:t>
      </w:r>
      <w:r w:rsidRPr="00AF51CA">
        <w:rPr>
          <w:sz w:val="24"/>
          <w:szCs w:val="24"/>
        </w:rPr>
        <w:t>усунення таких причин;</w:t>
      </w:r>
    </w:p>
    <w:p w14:paraId="52EBE00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визначення заходів виховного впливу </w:t>
      </w:r>
      <w:r>
        <w:rPr>
          <w:sz w:val="24"/>
          <w:szCs w:val="24"/>
        </w:rPr>
        <w:t xml:space="preserve">щодо сторін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 </w:t>
      </w:r>
      <w:r w:rsidRPr="00AF51CA">
        <w:rPr>
          <w:sz w:val="24"/>
          <w:szCs w:val="24"/>
        </w:rPr>
        <w:t xml:space="preserve">у групі (класі), де стався випадок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(цькування);</w:t>
      </w:r>
    </w:p>
    <w:p w14:paraId="3DFE20E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моніторинг ефективності соціа</w:t>
      </w:r>
      <w:r>
        <w:rPr>
          <w:sz w:val="24"/>
          <w:szCs w:val="24"/>
        </w:rPr>
        <w:t xml:space="preserve">льних та психолого-педагогічних </w:t>
      </w:r>
      <w:r w:rsidRPr="00AF51CA">
        <w:rPr>
          <w:sz w:val="24"/>
          <w:szCs w:val="24"/>
        </w:rPr>
        <w:t xml:space="preserve">послуг, заходів із усунення причин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(цькування), заходів вих</w:t>
      </w:r>
      <w:r>
        <w:rPr>
          <w:sz w:val="24"/>
          <w:szCs w:val="24"/>
        </w:rPr>
        <w:t xml:space="preserve">овного </w:t>
      </w:r>
      <w:r w:rsidRPr="00AF51CA">
        <w:rPr>
          <w:sz w:val="24"/>
          <w:szCs w:val="24"/>
        </w:rPr>
        <w:t>впливу та коригування (за потреби) відповідних послуг та заходів;</w:t>
      </w:r>
    </w:p>
    <w:p w14:paraId="5941AFE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надання рекомендацій для педа</w:t>
      </w:r>
      <w:r>
        <w:rPr>
          <w:sz w:val="24"/>
          <w:szCs w:val="24"/>
        </w:rPr>
        <w:t xml:space="preserve">гогічних (науково-педагогічних) </w:t>
      </w:r>
      <w:r w:rsidRPr="00AF51CA">
        <w:rPr>
          <w:sz w:val="24"/>
          <w:szCs w:val="24"/>
        </w:rPr>
        <w:t>працівників закладу освіти щодо доцільни</w:t>
      </w:r>
      <w:r>
        <w:rPr>
          <w:sz w:val="24"/>
          <w:szCs w:val="24"/>
        </w:rPr>
        <w:t xml:space="preserve">х методів здійснення освітнього </w:t>
      </w:r>
      <w:r w:rsidRPr="00AF51CA">
        <w:rPr>
          <w:sz w:val="24"/>
          <w:szCs w:val="24"/>
        </w:rPr>
        <w:t>процесу та інших заходів із малолітніми чи непов</w:t>
      </w:r>
      <w:r>
        <w:rPr>
          <w:sz w:val="24"/>
          <w:szCs w:val="24"/>
        </w:rPr>
        <w:t xml:space="preserve">нолітніми сторонами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(цькування), їхніми батьками або іншими законними представниками;</w:t>
      </w:r>
    </w:p>
    <w:p w14:paraId="4807587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надання рекомендацій для батьків а</w:t>
      </w:r>
      <w:r>
        <w:rPr>
          <w:sz w:val="24"/>
          <w:szCs w:val="24"/>
        </w:rPr>
        <w:t xml:space="preserve">бо інших законних представників </w:t>
      </w:r>
      <w:r w:rsidRPr="00AF51CA">
        <w:rPr>
          <w:sz w:val="24"/>
          <w:szCs w:val="24"/>
        </w:rPr>
        <w:t xml:space="preserve">малолітньої чи неповнолітньої особи, яка стала стороною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(цькування).</w:t>
      </w:r>
    </w:p>
    <w:p w14:paraId="5CDA862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7.4. Формою роботи Комісії є засідання, які проводяться в разі потреби.</w:t>
      </w:r>
    </w:p>
    <w:p w14:paraId="46588E3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Дату, час і місце проведення засідання комісії визначає її голова.</w:t>
      </w:r>
    </w:p>
    <w:p w14:paraId="4E54688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7.5. Засідання Комісії є правомочним у</w:t>
      </w:r>
      <w:r>
        <w:rPr>
          <w:sz w:val="24"/>
          <w:szCs w:val="24"/>
        </w:rPr>
        <w:t xml:space="preserve"> разі участі в ньому не менш як </w:t>
      </w:r>
      <w:r w:rsidRPr="00AF51CA">
        <w:rPr>
          <w:sz w:val="24"/>
          <w:szCs w:val="24"/>
        </w:rPr>
        <w:t>двох третин її складу.</w:t>
      </w:r>
    </w:p>
    <w:p w14:paraId="173A3A9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.6. Секретар Комісії не пізніше вісімнадц</w:t>
      </w:r>
      <w:r>
        <w:rPr>
          <w:sz w:val="24"/>
          <w:szCs w:val="24"/>
        </w:rPr>
        <w:t xml:space="preserve">ятої години дня, що передує дню </w:t>
      </w:r>
      <w:r w:rsidRPr="00AF51CA">
        <w:rPr>
          <w:sz w:val="24"/>
          <w:szCs w:val="24"/>
        </w:rPr>
        <w:t>засідання комісії, повідомляє членів Ком</w:t>
      </w:r>
      <w:r>
        <w:rPr>
          <w:sz w:val="24"/>
          <w:szCs w:val="24"/>
        </w:rPr>
        <w:t xml:space="preserve">ісії, а також заявника та інших зацікавлених осіб про </w:t>
      </w:r>
      <w:r w:rsidRPr="00AF51CA">
        <w:rPr>
          <w:sz w:val="24"/>
          <w:szCs w:val="24"/>
        </w:rPr>
        <w:t>порядок денний запла</w:t>
      </w:r>
      <w:r>
        <w:rPr>
          <w:sz w:val="24"/>
          <w:szCs w:val="24"/>
        </w:rPr>
        <w:t xml:space="preserve">нованого засідання, дату, час і </w:t>
      </w:r>
      <w:r w:rsidRPr="00AF51CA">
        <w:rPr>
          <w:sz w:val="24"/>
          <w:szCs w:val="24"/>
        </w:rPr>
        <w:t>місце його проведення, а також надає/надсил</w:t>
      </w:r>
      <w:r>
        <w:rPr>
          <w:sz w:val="24"/>
          <w:szCs w:val="24"/>
        </w:rPr>
        <w:t xml:space="preserve">ає членам Комісії та зазначеним </w:t>
      </w:r>
      <w:r w:rsidRPr="00AF51CA">
        <w:rPr>
          <w:sz w:val="24"/>
          <w:szCs w:val="24"/>
        </w:rPr>
        <w:t>особам необхідні матеріали в електронному або паперовому вигляді.</w:t>
      </w:r>
    </w:p>
    <w:p w14:paraId="2FE673E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.7. Рішення з питань, що розглядаються на</w:t>
      </w:r>
      <w:r>
        <w:rPr>
          <w:sz w:val="24"/>
          <w:szCs w:val="24"/>
        </w:rPr>
        <w:t xml:space="preserve"> засіданні Комісії, приймаються </w:t>
      </w:r>
      <w:r w:rsidRPr="00AF51CA">
        <w:rPr>
          <w:sz w:val="24"/>
          <w:szCs w:val="24"/>
        </w:rPr>
        <w:t>шляхом відкритого голосування більшістю г</w:t>
      </w:r>
      <w:r>
        <w:rPr>
          <w:sz w:val="24"/>
          <w:szCs w:val="24"/>
        </w:rPr>
        <w:t xml:space="preserve">олосів від затвердженого складу </w:t>
      </w:r>
      <w:r w:rsidRPr="00AF51CA">
        <w:rPr>
          <w:sz w:val="24"/>
          <w:szCs w:val="24"/>
        </w:rPr>
        <w:t>Комісії. У разі рівного розподілу голосів голос голови Комісії є вирішальним.</w:t>
      </w:r>
    </w:p>
    <w:p w14:paraId="36F8E52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7.8. Під час проведення засідання</w:t>
      </w:r>
      <w:r>
        <w:rPr>
          <w:sz w:val="24"/>
          <w:szCs w:val="24"/>
        </w:rPr>
        <w:t xml:space="preserve"> Комісії секретар веде протокол </w:t>
      </w:r>
      <w:r w:rsidRPr="00AF51CA">
        <w:rPr>
          <w:sz w:val="24"/>
          <w:szCs w:val="24"/>
        </w:rPr>
        <w:t>засідання за формою згідно з додатком до цього Положення.</w:t>
      </w:r>
    </w:p>
    <w:p w14:paraId="057B84D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7.9. Особи, залучені до участі в</w:t>
      </w:r>
      <w:r>
        <w:rPr>
          <w:sz w:val="24"/>
          <w:szCs w:val="24"/>
        </w:rPr>
        <w:t xml:space="preserve"> засіданні Комісії, зобов’язані </w:t>
      </w:r>
      <w:r w:rsidRPr="00AF51CA">
        <w:rPr>
          <w:sz w:val="24"/>
          <w:szCs w:val="24"/>
        </w:rPr>
        <w:t>дотримуватись принципів діяльності Ком</w:t>
      </w:r>
      <w:r>
        <w:rPr>
          <w:sz w:val="24"/>
          <w:szCs w:val="24"/>
        </w:rPr>
        <w:t xml:space="preserve">ісії, зокрема не розголошувати </w:t>
      </w:r>
      <w:r w:rsidRPr="00AF51CA">
        <w:rPr>
          <w:sz w:val="24"/>
          <w:szCs w:val="24"/>
        </w:rPr>
        <w:t>стороннім особам відомості, що стали їм від</w:t>
      </w:r>
      <w:r>
        <w:rPr>
          <w:sz w:val="24"/>
          <w:szCs w:val="24"/>
        </w:rPr>
        <w:t xml:space="preserve">омі у зв’язку з участю у роботі </w:t>
      </w:r>
      <w:r w:rsidRPr="00AF51CA">
        <w:rPr>
          <w:sz w:val="24"/>
          <w:szCs w:val="24"/>
        </w:rPr>
        <w:t>Комісії, і не використовувати їх у своїх інтересах або інтересах третіх осіб.</w:t>
      </w:r>
    </w:p>
    <w:p w14:paraId="6EA357F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Особи, залучені до участі в засіданні Комісії, під час засідання мають</w:t>
      </w:r>
    </w:p>
    <w:p w14:paraId="0B7252E2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право:</w:t>
      </w:r>
    </w:p>
    <w:p w14:paraId="3BE26BC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ознайомлюватися з матеріалами, поданими на розгляд Комісії;</w:t>
      </w:r>
    </w:p>
    <w:p w14:paraId="784CF28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ставити питання по суті розгляду;</w:t>
      </w:r>
    </w:p>
    <w:p w14:paraId="3B00107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подавати пропозиції, висловлювати власну думку з питань, що</w:t>
      </w:r>
    </w:p>
    <w:p w14:paraId="0C84515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розглядаються.</w:t>
      </w:r>
    </w:p>
    <w:p w14:paraId="4B32361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7.10. Голова Комісії доводить до відома учасників освітнього процесу</w:t>
      </w:r>
    </w:p>
    <w:p w14:paraId="60524AB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lastRenderedPageBreak/>
        <w:t>рішення Комісії згідно із протоколом засідання та здійснює контроль за їхнім</w:t>
      </w:r>
    </w:p>
    <w:p w14:paraId="5008AB4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виконанням.</w:t>
      </w:r>
    </w:p>
    <w:p w14:paraId="779F1B4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7.11. Строк розгляду Комісією зая</w:t>
      </w:r>
      <w:r>
        <w:rPr>
          <w:sz w:val="24"/>
          <w:szCs w:val="24"/>
        </w:rPr>
        <w:t xml:space="preserve">ви або повідомлення про випадок </w:t>
      </w:r>
      <w:proofErr w:type="spellStart"/>
      <w:r w:rsidRPr="00AF51CA">
        <w:rPr>
          <w:sz w:val="24"/>
          <w:szCs w:val="24"/>
        </w:rPr>
        <w:t>б</w:t>
      </w:r>
      <w:r>
        <w:rPr>
          <w:sz w:val="24"/>
          <w:szCs w:val="24"/>
        </w:rPr>
        <w:t>улінгу</w:t>
      </w:r>
      <w:proofErr w:type="spellEnd"/>
      <w:r>
        <w:rPr>
          <w:sz w:val="24"/>
          <w:szCs w:val="24"/>
        </w:rPr>
        <w:t xml:space="preserve"> (цькування) в ЗДО та </w:t>
      </w:r>
      <w:r w:rsidRPr="00AF51CA">
        <w:rPr>
          <w:sz w:val="24"/>
          <w:szCs w:val="24"/>
        </w:rPr>
        <w:t>виконання нею своїх завдань не має перевищувати десяти робочих днів із дня</w:t>
      </w:r>
    </w:p>
    <w:p w14:paraId="2DE763B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отримання заяви</w:t>
      </w:r>
      <w:r>
        <w:rPr>
          <w:sz w:val="24"/>
          <w:szCs w:val="24"/>
        </w:rPr>
        <w:t xml:space="preserve"> або повідомлення керівником </w:t>
      </w:r>
      <w:r w:rsidRPr="00AF51CA">
        <w:rPr>
          <w:sz w:val="24"/>
          <w:szCs w:val="24"/>
        </w:rPr>
        <w:t>.</w:t>
      </w:r>
    </w:p>
    <w:p w14:paraId="20EA32C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7.12. Склад Комісії затверджує наказом директора. Комісія виконує свої</w:t>
      </w:r>
    </w:p>
    <w:p w14:paraId="53AB1CC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обов’язки на постійній основі. Склад Комісії формується з урахуванням</w:t>
      </w:r>
    </w:p>
    <w:p w14:paraId="667C4E1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основних завдань Комісії.</w:t>
      </w:r>
    </w:p>
    <w:p w14:paraId="49CBD67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Комісія складається з голови, заступник</w:t>
      </w:r>
      <w:r>
        <w:rPr>
          <w:sz w:val="24"/>
          <w:szCs w:val="24"/>
        </w:rPr>
        <w:t xml:space="preserve">а голови, секретаря та не менше </w:t>
      </w:r>
      <w:r w:rsidRPr="00AF51CA">
        <w:rPr>
          <w:sz w:val="24"/>
          <w:szCs w:val="24"/>
        </w:rPr>
        <w:t>ніж п’яти її членів.</w:t>
      </w:r>
    </w:p>
    <w:p w14:paraId="2BEF697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До складу Комісії входять п</w:t>
      </w:r>
      <w:r>
        <w:rPr>
          <w:sz w:val="24"/>
          <w:szCs w:val="24"/>
        </w:rPr>
        <w:t xml:space="preserve">едагогічні  працівники, </w:t>
      </w:r>
      <w:r w:rsidRPr="00AF51CA">
        <w:rPr>
          <w:sz w:val="24"/>
          <w:szCs w:val="24"/>
        </w:rPr>
        <w:t>в тому числі практичний психолог та соціальний</w:t>
      </w:r>
      <w:r>
        <w:rPr>
          <w:sz w:val="24"/>
          <w:szCs w:val="24"/>
        </w:rPr>
        <w:t xml:space="preserve"> педагог (за наявності) закладу </w:t>
      </w:r>
      <w:r w:rsidRPr="00AF51CA">
        <w:rPr>
          <w:sz w:val="24"/>
          <w:szCs w:val="24"/>
        </w:rPr>
        <w:t>освіти, представники служби у справах дітей</w:t>
      </w:r>
      <w:r>
        <w:rPr>
          <w:sz w:val="24"/>
          <w:szCs w:val="24"/>
        </w:rPr>
        <w:t xml:space="preserve"> та центру соціальних служб для </w:t>
      </w:r>
      <w:r w:rsidRPr="00AF51CA">
        <w:rPr>
          <w:sz w:val="24"/>
          <w:szCs w:val="24"/>
        </w:rPr>
        <w:t>сім’ї, дітей та молоді.</w:t>
      </w:r>
    </w:p>
    <w:p w14:paraId="1AAE236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До участі в засіданні Комісії за зго</w:t>
      </w:r>
      <w:r>
        <w:rPr>
          <w:sz w:val="24"/>
          <w:szCs w:val="24"/>
        </w:rPr>
        <w:t xml:space="preserve">дою залучаються батьки або інші </w:t>
      </w:r>
      <w:r w:rsidRPr="00AF51CA">
        <w:rPr>
          <w:sz w:val="24"/>
          <w:szCs w:val="24"/>
        </w:rPr>
        <w:t>законні представники малолітніх або неповноліт</w:t>
      </w:r>
      <w:r>
        <w:rPr>
          <w:sz w:val="24"/>
          <w:szCs w:val="24"/>
        </w:rPr>
        <w:t xml:space="preserve">ніх сторін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(цькування), </w:t>
      </w:r>
      <w:r w:rsidRPr="00AF51CA">
        <w:rPr>
          <w:sz w:val="24"/>
          <w:szCs w:val="24"/>
        </w:rPr>
        <w:t xml:space="preserve">а також можуть залучатися сторони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(цькування), представники інших </w:t>
      </w:r>
      <w:r w:rsidRPr="00AF51CA">
        <w:rPr>
          <w:sz w:val="24"/>
          <w:szCs w:val="24"/>
        </w:rPr>
        <w:t xml:space="preserve">суб’єктів реагування на випадки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 в закладах освіти.</w:t>
      </w:r>
      <w:r w:rsidRPr="00AF51CA">
        <w:rPr>
          <w:sz w:val="24"/>
          <w:szCs w:val="24"/>
        </w:rPr>
        <w:t xml:space="preserve"> Голова Комісії організовує її р</w:t>
      </w:r>
      <w:r>
        <w:rPr>
          <w:sz w:val="24"/>
          <w:szCs w:val="24"/>
        </w:rPr>
        <w:t xml:space="preserve">оботу і відповідає за виконання </w:t>
      </w:r>
      <w:r w:rsidRPr="00AF51CA">
        <w:rPr>
          <w:sz w:val="24"/>
          <w:szCs w:val="24"/>
        </w:rPr>
        <w:t>покладених на Комісію завдань, головує на її засіданнях та визначає перелік</w:t>
      </w:r>
    </w:p>
    <w:p w14:paraId="25919F42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питань, що підлягають розгляду. Голова</w:t>
      </w:r>
      <w:r>
        <w:rPr>
          <w:sz w:val="24"/>
          <w:szCs w:val="24"/>
        </w:rPr>
        <w:t xml:space="preserve"> Комісії визначає функціональні </w:t>
      </w:r>
      <w:r w:rsidRPr="00AF51CA">
        <w:rPr>
          <w:sz w:val="24"/>
          <w:szCs w:val="24"/>
        </w:rPr>
        <w:t xml:space="preserve">обов’язки кожного члена Комісії. У разі </w:t>
      </w:r>
      <w:r>
        <w:rPr>
          <w:sz w:val="24"/>
          <w:szCs w:val="24"/>
        </w:rPr>
        <w:t xml:space="preserve">відсутності голови Комісії його </w:t>
      </w:r>
      <w:r w:rsidRPr="00AF51CA">
        <w:rPr>
          <w:sz w:val="24"/>
          <w:szCs w:val="24"/>
        </w:rPr>
        <w:t>обов’язки виконує заступник голови Комісії.</w:t>
      </w:r>
    </w:p>
    <w:p w14:paraId="5E97633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У разі відсутності голови Комісії та заступника голови Комісії обов’язки</w:t>
      </w:r>
    </w:p>
    <w:p w14:paraId="70C636A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голови Комісії виконує один із членів Комісії, який обирається комісією за</w:t>
      </w:r>
    </w:p>
    <w:p w14:paraId="7F2C9B2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поданням її секретаря.</w:t>
      </w:r>
    </w:p>
    <w:p w14:paraId="6D4947B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У разі відсутності секретаря Комісії</w:t>
      </w:r>
      <w:r>
        <w:rPr>
          <w:sz w:val="24"/>
          <w:szCs w:val="24"/>
        </w:rPr>
        <w:t xml:space="preserve"> його обов’язки виконує один із </w:t>
      </w:r>
      <w:r w:rsidRPr="00AF51CA">
        <w:rPr>
          <w:sz w:val="24"/>
          <w:szCs w:val="24"/>
        </w:rPr>
        <w:t>членів Комісії, який обирається за подання</w:t>
      </w:r>
      <w:r>
        <w:rPr>
          <w:sz w:val="24"/>
          <w:szCs w:val="24"/>
        </w:rPr>
        <w:t xml:space="preserve">м голови Комісії або заступника </w:t>
      </w:r>
      <w:r w:rsidRPr="00AF51CA">
        <w:rPr>
          <w:sz w:val="24"/>
          <w:szCs w:val="24"/>
        </w:rPr>
        <w:t>голови Комісії.</w:t>
      </w:r>
    </w:p>
    <w:p w14:paraId="2F52016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Секретар Комісії забезпечує підготовку</w:t>
      </w:r>
      <w:r>
        <w:rPr>
          <w:sz w:val="24"/>
          <w:szCs w:val="24"/>
        </w:rPr>
        <w:t xml:space="preserve"> проведення засідань Комісії та </w:t>
      </w:r>
      <w:r w:rsidRPr="00AF51CA">
        <w:rPr>
          <w:sz w:val="24"/>
          <w:szCs w:val="24"/>
        </w:rPr>
        <w:t>матеріалів, що підлягають розгляду на засіда</w:t>
      </w:r>
      <w:r>
        <w:rPr>
          <w:sz w:val="24"/>
          <w:szCs w:val="24"/>
        </w:rPr>
        <w:t xml:space="preserve">ннях Комісії, ведення протоколу </w:t>
      </w:r>
      <w:r w:rsidRPr="00AF51CA">
        <w:rPr>
          <w:sz w:val="24"/>
          <w:szCs w:val="24"/>
        </w:rPr>
        <w:t>засідань Комісії.</w:t>
      </w:r>
    </w:p>
    <w:p w14:paraId="780C2A2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7.13. Член Комісії має право:</w:t>
      </w:r>
    </w:p>
    <w:p w14:paraId="05BAD9D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ознайомлюватися з матеріалами</w:t>
      </w:r>
      <w:r>
        <w:rPr>
          <w:sz w:val="24"/>
          <w:szCs w:val="24"/>
        </w:rPr>
        <w:t xml:space="preserve">, що стосуються випадку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(цькування), брати участь у їх перевірці;</w:t>
      </w:r>
    </w:p>
    <w:p w14:paraId="6C42D5E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подавати пропозиції, висловл</w:t>
      </w:r>
      <w:r>
        <w:rPr>
          <w:sz w:val="24"/>
          <w:szCs w:val="24"/>
        </w:rPr>
        <w:t xml:space="preserve">ювати власну думку з питань, що </w:t>
      </w:r>
      <w:r w:rsidRPr="00AF51CA">
        <w:rPr>
          <w:sz w:val="24"/>
          <w:szCs w:val="24"/>
        </w:rPr>
        <w:t>розглядаються;</w:t>
      </w:r>
    </w:p>
    <w:p w14:paraId="5B14FAD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брати участь у прийнятті рішення шляхом голосування;</w:t>
      </w:r>
    </w:p>
    <w:p w14:paraId="4EE8417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висловлювати окрему думку усно або письмово;</w:t>
      </w:r>
    </w:p>
    <w:p w14:paraId="3F23EB3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вносити пропозиції до порядку денного засідання Комісії.</w:t>
      </w:r>
    </w:p>
    <w:p w14:paraId="6002676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7.14. Член Комісії зобов’язаний:</w:t>
      </w:r>
    </w:p>
    <w:p w14:paraId="5746BC6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особисто брати участь у роботі Комісії;</w:t>
      </w:r>
    </w:p>
    <w:p w14:paraId="4FB5B1C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не розголошувати стороннім особам відомості, що стали йому відомі у</w:t>
      </w:r>
    </w:p>
    <w:p w14:paraId="0871DF4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зв’язку з участю у роботі Комісії, і не використовувати їх у своїх інтересах або</w:t>
      </w:r>
    </w:p>
    <w:p w14:paraId="138FABA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інтересах третіх осіб;</w:t>
      </w:r>
    </w:p>
    <w:p w14:paraId="09B88E4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виконувати в межах, передбачен</w:t>
      </w:r>
      <w:r>
        <w:rPr>
          <w:sz w:val="24"/>
          <w:szCs w:val="24"/>
        </w:rPr>
        <w:t xml:space="preserve">их законодавством та посадовими </w:t>
      </w:r>
      <w:r w:rsidRPr="00AF51CA">
        <w:rPr>
          <w:sz w:val="24"/>
          <w:szCs w:val="24"/>
        </w:rPr>
        <w:t>обов’язками, доручення голови Комісії;</w:t>
      </w:r>
    </w:p>
    <w:p w14:paraId="0837935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брати участь у голосуванні.</w:t>
      </w:r>
    </w:p>
    <w:p w14:paraId="571B232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</w:t>
      </w:r>
    </w:p>
    <w:p w14:paraId="472066C2" w14:textId="77777777" w:rsidR="00E125F5" w:rsidRPr="005E0B1D" w:rsidRDefault="00E125F5" w:rsidP="00E125F5">
      <w:pPr>
        <w:rPr>
          <w:b/>
          <w:sz w:val="24"/>
          <w:szCs w:val="24"/>
        </w:rPr>
      </w:pPr>
      <w:r w:rsidRPr="005E0B1D">
        <w:rPr>
          <w:b/>
          <w:sz w:val="24"/>
          <w:szCs w:val="24"/>
        </w:rPr>
        <w:t>8. ЗАПОБІГАННЯ ТА ПРОТИДІЯ БУЛІНГУ (ЦЬКУВАННЮ) В ЗАКЛАДІ</w:t>
      </w:r>
    </w:p>
    <w:p w14:paraId="41130747" w14:textId="77777777" w:rsidR="00E125F5" w:rsidRPr="00AF51CA" w:rsidRDefault="00E125F5" w:rsidP="00E125F5">
      <w:pPr>
        <w:rPr>
          <w:sz w:val="24"/>
          <w:szCs w:val="24"/>
        </w:rPr>
      </w:pPr>
      <w:r w:rsidRPr="005E0B1D">
        <w:rPr>
          <w:b/>
          <w:sz w:val="24"/>
          <w:szCs w:val="24"/>
        </w:rPr>
        <w:t>ОСВІТИ</w:t>
      </w:r>
    </w:p>
    <w:p w14:paraId="120B10B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8.1. Діяльність щодо запобігання та п</w:t>
      </w:r>
      <w:r>
        <w:rPr>
          <w:sz w:val="24"/>
          <w:szCs w:val="24"/>
        </w:rPr>
        <w:t xml:space="preserve">ротидії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(цькуванню) має </w:t>
      </w:r>
      <w:r w:rsidRPr="00AF51CA">
        <w:rPr>
          <w:sz w:val="24"/>
          <w:szCs w:val="24"/>
        </w:rPr>
        <w:t>бути постійним системним процесом, спрямованим на:</w:t>
      </w:r>
    </w:p>
    <w:p w14:paraId="4D8D728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визначення та реалізацію необхід</w:t>
      </w:r>
      <w:r>
        <w:rPr>
          <w:sz w:val="24"/>
          <w:szCs w:val="24"/>
        </w:rPr>
        <w:t xml:space="preserve">них заходів, способів і методів </w:t>
      </w:r>
      <w:r w:rsidRPr="00AF51CA">
        <w:rPr>
          <w:sz w:val="24"/>
          <w:szCs w:val="24"/>
        </w:rPr>
        <w:t xml:space="preserve">запобігання виникненню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та</w:t>
      </w:r>
      <w:r>
        <w:rPr>
          <w:sz w:val="24"/>
          <w:szCs w:val="24"/>
        </w:rPr>
        <w:t xml:space="preserve"> (або) потенційних ризиків його </w:t>
      </w:r>
      <w:r w:rsidRPr="00AF51CA">
        <w:rPr>
          <w:sz w:val="24"/>
          <w:szCs w:val="24"/>
        </w:rPr>
        <w:t>виникнення;</w:t>
      </w:r>
    </w:p>
    <w:p w14:paraId="46709A4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виявлення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та</w:t>
      </w:r>
      <w:r>
        <w:rPr>
          <w:sz w:val="24"/>
          <w:szCs w:val="24"/>
        </w:rPr>
        <w:t xml:space="preserve"> (або) потенційних ризиків його </w:t>
      </w:r>
      <w:r w:rsidRPr="00AF51CA">
        <w:rPr>
          <w:sz w:val="24"/>
          <w:szCs w:val="24"/>
        </w:rPr>
        <w:t>виникнення;</w:t>
      </w:r>
    </w:p>
    <w:p w14:paraId="68DACCA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визначення та реалізацію необхідних заходів, способів і методів</w:t>
      </w:r>
    </w:p>
    <w:p w14:paraId="2CEA64C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lastRenderedPageBreak/>
        <w:t xml:space="preserve">вирішення ситуацій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та/або усунення потенційних ризиків</w:t>
      </w:r>
    </w:p>
    <w:p w14:paraId="372A24E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його виникнення.</w:t>
      </w:r>
    </w:p>
    <w:p w14:paraId="66D590B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8.2. Діяльність щодо запобігання </w:t>
      </w:r>
      <w:r>
        <w:rPr>
          <w:sz w:val="24"/>
          <w:szCs w:val="24"/>
        </w:rPr>
        <w:t xml:space="preserve">та протидії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(цькуванню) </w:t>
      </w:r>
      <w:r w:rsidRPr="00AF51CA">
        <w:rPr>
          <w:sz w:val="24"/>
          <w:szCs w:val="24"/>
        </w:rPr>
        <w:t>ґрунтується на принципах:</w:t>
      </w:r>
    </w:p>
    <w:p w14:paraId="2A1ED46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недискримінації за будь-якими ознаками;</w:t>
      </w:r>
    </w:p>
    <w:p w14:paraId="7BC6D47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ненасильницької поведінки в міжособистісних стосунках;</w:t>
      </w:r>
    </w:p>
    <w:p w14:paraId="15D1FF2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партнерства та підтримки між педа</w:t>
      </w:r>
      <w:r>
        <w:rPr>
          <w:sz w:val="24"/>
          <w:szCs w:val="24"/>
        </w:rPr>
        <w:t xml:space="preserve">гогічним (науково-педагогічним) </w:t>
      </w:r>
      <w:r w:rsidRPr="00AF51CA">
        <w:rPr>
          <w:sz w:val="24"/>
          <w:szCs w:val="24"/>
        </w:rPr>
        <w:t>колективом закладу освіти і бать</w:t>
      </w:r>
      <w:r>
        <w:rPr>
          <w:sz w:val="24"/>
          <w:szCs w:val="24"/>
        </w:rPr>
        <w:t xml:space="preserve">ками (законними представниками) </w:t>
      </w:r>
      <w:r w:rsidRPr="00AF51CA">
        <w:rPr>
          <w:sz w:val="24"/>
          <w:szCs w:val="24"/>
        </w:rPr>
        <w:t>малолітнього чи неповнолітнього здобувача освіти;</w:t>
      </w:r>
    </w:p>
    <w:p w14:paraId="3435281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особистісно-орієнтованого підходу до кожної дитини;</w:t>
      </w:r>
    </w:p>
    <w:p w14:paraId="765006C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розвитку соціального та емоційного</w:t>
      </w:r>
      <w:r>
        <w:rPr>
          <w:sz w:val="24"/>
          <w:szCs w:val="24"/>
        </w:rPr>
        <w:t xml:space="preserve"> інтелекту учасників освітнього </w:t>
      </w:r>
      <w:r w:rsidRPr="00AF51CA">
        <w:rPr>
          <w:sz w:val="24"/>
          <w:szCs w:val="24"/>
        </w:rPr>
        <w:t>процесу;</w:t>
      </w:r>
    </w:p>
    <w:p w14:paraId="77209C8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гендерної рівності;</w:t>
      </w:r>
    </w:p>
    <w:p w14:paraId="3922466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участі учасників освітнього процесу в</w:t>
      </w:r>
      <w:r>
        <w:rPr>
          <w:sz w:val="24"/>
          <w:szCs w:val="24"/>
        </w:rPr>
        <w:t xml:space="preserve"> прийнятті рішень відповідно до </w:t>
      </w:r>
      <w:r w:rsidRPr="00AF51CA">
        <w:rPr>
          <w:sz w:val="24"/>
          <w:szCs w:val="24"/>
        </w:rPr>
        <w:t>положень законодавства та установчих документів закладу освіти.</w:t>
      </w:r>
    </w:p>
    <w:p w14:paraId="72F3C96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8.3. Завданнями діяльності щодо запобігання та</w:t>
      </w:r>
      <w:r>
        <w:rPr>
          <w:sz w:val="24"/>
          <w:szCs w:val="24"/>
        </w:rPr>
        <w:t xml:space="preserve"> протидії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(цькуванню) є:</w:t>
      </w:r>
    </w:p>
    <w:p w14:paraId="0D81D15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створення безпечного освітнього </w:t>
      </w:r>
      <w:r>
        <w:rPr>
          <w:sz w:val="24"/>
          <w:szCs w:val="24"/>
        </w:rPr>
        <w:t xml:space="preserve">середовища в закладі освіти, що </w:t>
      </w:r>
      <w:r w:rsidRPr="00AF51CA">
        <w:rPr>
          <w:sz w:val="24"/>
          <w:szCs w:val="24"/>
        </w:rPr>
        <w:t>включає психологічну та фізичну безпеку учасників освітнього процесу;</w:t>
      </w:r>
    </w:p>
    <w:p w14:paraId="4849433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визначення стану, причин і передумо</w:t>
      </w:r>
      <w:r>
        <w:rPr>
          <w:sz w:val="24"/>
          <w:szCs w:val="24"/>
        </w:rPr>
        <w:t xml:space="preserve">в поширення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 </w:t>
      </w:r>
      <w:r w:rsidRPr="00AF51CA">
        <w:rPr>
          <w:sz w:val="24"/>
          <w:szCs w:val="24"/>
        </w:rPr>
        <w:t>в закладі освіти;</w:t>
      </w:r>
    </w:p>
    <w:p w14:paraId="3DA530F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підвищення рівня поінформованості у</w:t>
      </w:r>
      <w:r>
        <w:rPr>
          <w:sz w:val="24"/>
          <w:szCs w:val="24"/>
        </w:rPr>
        <w:t xml:space="preserve">часників освітнього процесу про </w:t>
      </w:r>
      <w:proofErr w:type="spellStart"/>
      <w:r w:rsidRPr="00AF51CA">
        <w:rPr>
          <w:sz w:val="24"/>
          <w:szCs w:val="24"/>
        </w:rPr>
        <w:t>булінг</w:t>
      </w:r>
      <w:proofErr w:type="spellEnd"/>
      <w:r w:rsidRPr="00AF51CA">
        <w:rPr>
          <w:sz w:val="24"/>
          <w:szCs w:val="24"/>
        </w:rPr>
        <w:t xml:space="preserve"> (цькування);</w:t>
      </w:r>
    </w:p>
    <w:p w14:paraId="055410E2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формування в учасників освітнього п</w:t>
      </w:r>
      <w:r>
        <w:rPr>
          <w:sz w:val="24"/>
          <w:szCs w:val="24"/>
        </w:rPr>
        <w:t xml:space="preserve">роцесу нетерпимого ставлення до </w:t>
      </w:r>
      <w:r w:rsidRPr="00AF51CA">
        <w:rPr>
          <w:sz w:val="24"/>
          <w:szCs w:val="24"/>
        </w:rPr>
        <w:t>насильницьких моделей поведінки, усві</w:t>
      </w:r>
      <w:r>
        <w:rPr>
          <w:sz w:val="24"/>
          <w:szCs w:val="24"/>
        </w:rPr>
        <w:t xml:space="preserve">домлення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 як </w:t>
      </w:r>
      <w:r w:rsidRPr="00AF51CA">
        <w:rPr>
          <w:sz w:val="24"/>
          <w:szCs w:val="24"/>
        </w:rPr>
        <w:t>порушення прав людини;</w:t>
      </w:r>
    </w:p>
    <w:p w14:paraId="0518547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заохочення всіх учасників освітньог</w:t>
      </w:r>
      <w:r>
        <w:rPr>
          <w:sz w:val="24"/>
          <w:szCs w:val="24"/>
        </w:rPr>
        <w:t xml:space="preserve">о процесу до активного сприяння </w:t>
      </w:r>
      <w:r w:rsidRPr="00AF51CA">
        <w:rPr>
          <w:sz w:val="24"/>
          <w:szCs w:val="24"/>
        </w:rPr>
        <w:t xml:space="preserve">запобіганню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(цькуванню).</w:t>
      </w:r>
    </w:p>
    <w:p w14:paraId="116D331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8.4. Діяльність щодо запобігання </w:t>
      </w:r>
      <w:r>
        <w:rPr>
          <w:sz w:val="24"/>
          <w:szCs w:val="24"/>
        </w:rPr>
        <w:t xml:space="preserve">та протидії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(цькуванню) </w:t>
      </w:r>
      <w:r w:rsidRPr="00AF51CA">
        <w:rPr>
          <w:sz w:val="24"/>
          <w:szCs w:val="24"/>
        </w:rPr>
        <w:t>відображається в плані заходів, спрямов</w:t>
      </w:r>
      <w:r>
        <w:rPr>
          <w:sz w:val="24"/>
          <w:szCs w:val="24"/>
        </w:rPr>
        <w:t xml:space="preserve">аних на запобігання та протидію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(цькуванню) (далі – План).</w:t>
      </w:r>
    </w:p>
    <w:p w14:paraId="254D0B36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Заплановані заходи повинні:</w:t>
      </w:r>
    </w:p>
    <w:p w14:paraId="17B3F002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спрямовуватись на задоволення по</w:t>
      </w:r>
      <w:r>
        <w:rPr>
          <w:sz w:val="24"/>
          <w:szCs w:val="24"/>
        </w:rPr>
        <w:t xml:space="preserve">треб закладу освіти у створенні </w:t>
      </w:r>
      <w:r w:rsidRPr="00AF51CA">
        <w:rPr>
          <w:sz w:val="24"/>
          <w:szCs w:val="24"/>
        </w:rPr>
        <w:t>безпечного освітнього середовища;</w:t>
      </w:r>
    </w:p>
    <w:p w14:paraId="6D0B4AF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мати вимірювані показники ефективності;</w:t>
      </w:r>
    </w:p>
    <w:p w14:paraId="65473E6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залучати всіх учасників освітнього процесу.</w:t>
      </w:r>
    </w:p>
    <w:p w14:paraId="793174B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План розробляється до початку навчаль</w:t>
      </w:r>
      <w:r>
        <w:rPr>
          <w:sz w:val="24"/>
          <w:szCs w:val="24"/>
        </w:rPr>
        <w:t xml:space="preserve">ного року. Протягом навчального </w:t>
      </w:r>
      <w:r w:rsidRPr="00AF51CA">
        <w:rPr>
          <w:sz w:val="24"/>
          <w:szCs w:val="24"/>
        </w:rPr>
        <w:t>року керівник закладу освіти забезпечує пров</w:t>
      </w:r>
      <w:r>
        <w:rPr>
          <w:sz w:val="24"/>
          <w:szCs w:val="24"/>
        </w:rPr>
        <w:t xml:space="preserve">едення моніторингу (за потреби, </w:t>
      </w:r>
      <w:r w:rsidRPr="00AF51CA">
        <w:rPr>
          <w:sz w:val="24"/>
          <w:szCs w:val="24"/>
        </w:rPr>
        <w:t xml:space="preserve">але не рідше одного разу на півріччя) </w:t>
      </w:r>
      <w:r>
        <w:rPr>
          <w:sz w:val="24"/>
          <w:szCs w:val="24"/>
        </w:rPr>
        <w:t xml:space="preserve">ефективності виконання Плану та </w:t>
      </w:r>
      <w:r w:rsidRPr="00AF51CA">
        <w:rPr>
          <w:sz w:val="24"/>
          <w:szCs w:val="24"/>
        </w:rPr>
        <w:t>внесення (за потреби) до нього змін.</w:t>
      </w:r>
    </w:p>
    <w:p w14:paraId="795884D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Заплановані заходи можуть відбуватись у будь-якій формі: зустрічі,</w:t>
      </w:r>
    </w:p>
    <w:p w14:paraId="53EE55E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бесіди, консультації, лекції, круглі столи, тренінги, тематичні заходи, конкурси,</w:t>
      </w:r>
    </w:p>
    <w:p w14:paraId="796322C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спільні перегляди та обговорення тематичних </w:t>
      </w:r>
      <w:proofErr w:type="spellStart"/>
      <w:r w:rsidRPr="00AF51CA">
        <w:rPr>
          <w:sz w:val="24"/>
          <w:szCs w:val="24"/>
        </w:rPr>
        <w:t>відеосюжетів</w:t>
      </w:r>
      <w:proofErr w:type="spellEnd"/>
      <w:r w:rsidRPr="00AF51CA">
        <w:rPr>
          <w:sz w:val="24"/>
          <w:szCs w:val="24"/>
        </w:rPr>
        <w:t>, літературних</w:t>
      </w:r>
    </w:p>
    <w:p w14:paraId="6B397F7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творів, матеріалів ЗМІ, особистого досвіду, запрошення гостей, у форм</w:t>
      </w:r>
      <w:r>
        <w:rPr>
          <w:sz w:val="24"/>
          <w:szCs w:val="24"/>
        </w:rPr>
        <w:t xml:space="preserve">і </w:t>
      </w:r>
      <w:r w:rsidRPr="00AF51CA">
        <w:rPr>
          <w:sz w:val="24"/>
          <w:szCs w:val="24"/>
        </w:rPr>
        <w:t>рольових ігор та інших організаційних формах.</w:t>
      </w:r>
    </w:p>
    <w:p w14:paraId="17DCA09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8.5. До заходів, спрямованих на запобігання та протидію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(цькуванню)</w:t>
      </w:r>
    </w:p>
    <w:p w14:paraId="0608E9D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належать заходи щодо:</w:t>
      </w:r>
    </w:p>
    <w:p w14:paraId="1F00A18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організації належних заходів безп</w:t>
      </w:r>
      <w:r>
        <w:rPr>
          <w:sz w:val="24"/>
          <w:szCs w:val="24"/>
        </w:rPr>
        <w:t xml:space="preserve">еки відповідно до законодавства </w:t>
      </w:r>
      <w:r w:rsidRPr="00AF51CA">
        <w:rPr>
          <w:sz w:val="24"/>
          <w:szCs w:val="24"/>
        </w:rPr>
        <w:t>(пост охорони, відеоспостереження за місцями загального користування тощо);</w:t>
      </w:r>
    </w:p>
    <w:p w14:paraId="76423EA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організації безпечного корист</w:t>
      </w:r>
      <w:r>
        <w:rPr>
          <w:sz w:val="24"/>
          <w:szCs w:val="24"/>
        </w:rPr>
        <w:t xml:space="preserve">ування мережею Інтернет під час </w:t>
      </w:r>
      <w:r w:rsidRPr="00AF51CA">
        <w:rPr>
          <w:sz w:val="24"/>
          <w:szCs w:val="24"/>
        </w:rPr>
        <w:t>освітнього процесу;</w:t>
      </w:r>
    </w:p>
    <w:p w14:paraId="666AF28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контролю за використанням </w:t>
      </w:r>
      <w:r>
        <w:rPr>
          <w:sz w:val="24"/>
          <w:szCs w:val="24"/>
        </w:rPr>
        <w:t xml:space="preserve">засобів електронних комунікацій </w:t>
      </w:r>
      <w:r w:rsidRPr="00AF51CA">
        <w:rPr>
          <w:sz w:val="24"/>
          <w:szCs w:val="24"/>
        </w:rPr>
        <w:t>малолітніми чи неповнолітніми здобувачами освіти під час освітнього процесу;</w:t>
      </w:r>
    </w:p>
    <w:p w14:paraId="2FE7C93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розвитку соціального та емоційного</w:t>
      </w:r>
      <w:r>
        <w:rPr>
          <w:sz w:val="24"/>
          <w:szCs w:val="24"/>
        </w:rPr>
        <w:t xml:space="preserve"> інтелекту учасників освітнього </w:t>
      </w:r>
      <w:r w:rsidRPr="00AF51CA">
        <w:rPr>
          <w:sz w:val="24"/>
          <w:szCs w:val="24"/>
        </w:rPr>
        <w:t>процесу, зокрема:</w:t>
      </w:r>
    </w:p>
    <w:p w14:paraId="6A1E1897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розуміння та сприйняття цінност</w:t>
      </w:r>
      <w:r>
        <w:rPr>
          <w:sz w:val="24"/>
          <w:szCs w:val="24"/>
        </w:rPr>
        <w:t xml:space="preserve">і прав та свобод людини, вміння </w:t>
      </w:r>
      <w:r w:rsidRPr="00AF51CA">
        <w:rPr>
          <w:sz w:val="24"/>
          <w:szCs w:val="24"/>
        </w:rPr>
        <w:t>відстоювати свої права та поважати права інших;</w:t>
      </w:r>
    </w:p>
    <w:p w14:paraId="1FA2571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розуміння та сприйняття принципів рівн</w:t>
      </w:r>
      <w:r>
        <w:rPr>
          <w:sz w:val="24"/>
          <w:szCs w:val="24"/>
        </w:rPr>
        <w:t xml:space="preserve">ості та недискримінації, поваги </w:t>
      </w:r>
      <w:r w:rsidRPr="00AF51CA">
        <w:rPr>
          <w:sz w:val="24"/>
          <w:szCs w:val="24"/>
        </w:rPr>
        <w:t>до гідності людини, толерантності, соціальної</w:t>
      </w:r>
      <w:r>
        <w:rPr>
          <w:sz w:val="24"/>
          <w:szCs w:val="24"/>
        </w:rPr>
        <w:t xml:space="preserve"> справедливості, доброчесності, </w:t>
      </w:r>
      <w:r w:rsidRPr="00AF51CA">
        <w:rPr>
          <w:sz w:val="24"/>
          <w:szCs w:val="24"/>
        </w:rPr>
        <w:t>вміння втілювати їх у власні моделі поведінки;</w:t>
      </w:r>
    </w:p>
    <w:p w14:paraId="31F4A97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lastRenderedPageBreak/>
        <w:t>- здатності попереджувати та розв’язувати конфлікти ненасильницьким</w:t>
      </w:r>
    </w:p>
    <w:p w14:paraId="1216CB7F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шляхом;</w:t>
      </w:r>
    </w:p>
    <w:p w14:paraId="0F898BA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відповідального ставлення до своїх г</w:t>
      </w:r>
      <w:r>
        <w:rPr>
          <w:sz w:val="24"/>
          <w:szCs w:val="24"/>
        </w:rPr>
        <w:t xml:space="preserve">ромадянських прав і обов’язків, </w:t>
      </w:r>
      <w:r w:rsidRPr="00AF51CA">
        <w:rPr>
          <w:sz w:val="24"/>
          <w:szCs w:val="24"/>
        </w:rPr>
        <w:t>пов’язаних із участю в суспільному житті;</w:t>
      </w:r>
    </w:p>
    <w:p w14:paraId="2ABE2D5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здатності визначати, формулюва</w:t>
      </w:r>
      <w:r>
        <w:rPr>
          <w:sz w:val="24"/>
          <w:szCs w:val="24"/>
        </w:rPr>
        <w:t xml:space="preserve">ти та аргументовано відстоювати </w:t>
      </w:r>
      <w:r w:rsidRPr="00AF51CA">
        <w:rPr>
          <w:sz w:val="24"/>
          <w:szCs w:val="24"/>
        </w:rPr>
        <w:t>власну позицію, поважаючи відмінні від влас</w:t>
      </w:r>
      <w:r>
        <w:rPr>
          <w:sz w:val="24"/>
          <w:szCs w:val="24"/>
        </w:rPr>
        <w:t xml:space="preserve">них думки/позиції, якщо вони не </w:t>
      </w:r>
      <w:r w:rsidRPr="00AF51CA">
        <w:rPr>
          <w:sz w:val="24"/>
          <w:szCs w:val="24"/>
        </w:rPr>
        <w:t>порушують прав та гідності інших осіб;</w:t>
      </w:r>
    </w:p>
    <w:p w14:paraId="5CDEA05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здатності критично аналізувати і</w:t>
      </w:r>
      <w:r>
        <w:rPr>
          <w:sz w:val="24"/>
          <w:szCs w:val="24"/>
        </w:rPr>
        <w:t>нформацію, розглядати питання з</w:t>
      </w:r>
      <w:r w:rsidRPr="00AF51CA">
        <w:rPr>
          <w:sz w:val="24"/>
          <w:szCs w:val="24"/>
        </w:rPr>
        <w:t>різних позицій, приймати обґрунтовані рішення;</w:t>
      </w:r>
    </w:p>
    <w:p w14:paraId="63B966B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здатності до комунікації та вмінн</w:t>
      </w:r>
      <w:r>
        <w:rPr>
          <w:sz w:val="24"/>
          <w:szCs w:val="24"/>
        </w:rPr>
        <w:t xml:space="preserve">я співпрацювати для розв’язання </w:t>
      </w:r>
      <w:r w:rsidRPr="00AF51CA">
        <w:rPr>
          <w:sz w:val="24"/>
          <w:szCs w:val="24"/>
        </w:rPr>
        <w:t>різних суспільних проблем, зокрема шляхом волонтерської діяльності тощо;</w:t>
      </w:r>
    </w:p>
    <w:p w14:paraId="5AA58CA2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підвищення рівня обізнаності учасників освітнього процесу про </w:t>
      </w:r>
      <w:proofErr w:type="spellStart"/>
      <w:r w:rsidRPr="00AF51CA">
        <w:rPr>
          <w:sz w:val="24"/>
          <w:szCs w:val="24"/>
        </w:rPr>
        <w:t>булінг</w:t>
      </w:r>
      <w:proofErr w:type="spellEnd"/>
    </w:p>
    <w:p w14:paraId="1C11181E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(цькування), його причини та наслідки, порядок реагування на випадки </w:t>
      </w:r>
      <w:proofErr w:type="spellStart"/>
      <w:r w:rsidRPr="00AF51CA">
        <w:rPr>
          <w:sz w:val="24"/>
          <w:szCs w:val="24"/>
        </w:rPr>
        <w:t>булінгу</w:t>
      </w:r>
      <w:proofErr w:type="spellEnd"/>
    </w:p>
    <w:p w14:paraId="56D6F4A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(цькування) тощо;</w:t>
      </w:r>
    </w:p>
    <w:p w14:paraId="0F7404D5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створення в закладі освіти культури, що ґрунтується на нет</w:t>
      </w:r>
      <w:r>
        <w:rPr>
          <w:sz w:val="24"/>
          <w:szCs w:val="24"/>
        </w:rPr>
        <w:t xml:space="preserve">ерпимості </w:t>
      </w:r>
      <w:r w:rsidRPr="00AF51CA">
        <w:rPr>
          <w:sz w:val="24"/>
          <w:szCs w:val="24"/>
        </w:rPr>
        <w:t>до будь-яких форм насильства та диск</w:t>
      </w:r>
      <w:r>
        <w:rPr>
          <w:sz w:val="24"/>
          <w:szCs w:val="24"/>
        </w:rPr>
        <w:t xml:space="preserve">римінації, в тому числі </w:t>
      </w:r>
      <w:proofErr w:type="spellStart"/>
      <w:r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>(цькування).</w:t>
      </w:r>
    </w:p>
    <w:p w14:paraId="70EA1D44" w14:textId="77777777" w:rsidR="00E125F5" w:rsidRPr="005E0B1D" w:rsidRDefault="00E125F5" w:rsidP="00E125F5">
      <w:pPr>
        <w:rPr>
          <w:b/>
          <w:sz w:val="24"/>
          <w:szCs w:val="24"/>
        </w:rPr>
      </w:pPr>
      <w:r w:rsidRPr="005E0B1D">
        <w:rPr>
          <w:b/>
          <w:sz w:val="24"/>
          <w:szCs w:val="24"/>
        </w:rPr>
        <w:t>9. ЗАСТОСУВАННЯ ЗАХОДІВ ВИХОВНОГО ВПЛИВУ ДО СТОРІН</w:t>
      </w:r>
    </w:p>
    <w:p w14:paraId="6071BB41" w14:textId="77777777" w:rsidR="00E125F5" w:rsidRPr="005E0B1D" w:rsidRDefault="00E125F5" w:rsidP="00E125F5">
      <w:pPr>
        <w:rPr>
          <w:b/>
          <w:sz w:val="24"/>
          <w:szCs w:val="24"/>
        </w:rPr>
      </w:pPr>
      <w:r w:rsidRPr="005E0B1D">
        <w:rPr>
          <w:b/>
          <w:sz w:val="24"/>
          <w:szCs w:val="24"/>
        </w:rPr>
        <w:t>БУЛІНГУ (ЦЬКУВАННЯ)</w:t>
      </w:r>
    </w:p>
    <w:p w14:paraId="062988B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9.1. Заходи виховного впливу – зах</w:t>
      </w:r>
      <w:r>
        <w:rPr>
          <w:sz w:val="24"/>
          <w:szCs w:val="24"/>
        </w:rPr>
        <w:t xml:space="preserve">оди, які застосовуються під час </w:t>
      </w:r>
      <w:r w:rsidRPr="00AF51CA">
        <w:rPr>
          <w:sz w:val="24"/>
          <w:szCs w:val="24"/>
        </w:rPr>
        <w:t xml:space="preserve">освітнього процесу щодо сторін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</w:t>
      </w:r>
      <w:r>
        <w:rPr>
          <w:sz w:val="24"/>
          <w:szCs w:val="24"/>
        </w:rPr>
        <w:t xml:space="preserve">вання) та забезпечують корекцію </w:t>
      </w:r>
      <w:r w:rsidRPr="00AF51CA">
        <w:rPr>
          <w:sz w:val="24"/>
          <w:szCs w:val="24"/>
        </w:rPr>
        <w:t>їхньої поведінки, зокрема виправлення де</w:t>
      </w:r>
      <w:r>
        <w:rPr>
          <w:sz w:val="24"/>
          <w:szCs w:val="24"/>
        </w:rPr>
        <w:t xml:space="preserve">структивних реакцій та способів </w:t>
      </w:r>
      <w:r w:rsidRPr="00AF51CA">
        <w:rPr>
          <w:sz w:val="24"/>
          <w:szCs w:val="24"/>
        </w:rPr>
        <w:t>поведінки в міжособистісних стосунках.</w:t>
      </w:r>
    </w:p>
    <w:p w14:paraId="026E1DF0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9.2. Заходи виховного вплив</w:t>
      </w:r>
      <w:r>
        <w:rPr>
          <w:sz w:val="24"/>
          <w:szCs w:val="24"/>
        </w:rPr>
        <w:t xml:space="preserve">у до сторін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 </w:t>
      </w:r>
      <w:r w:rsidRPr="00AF51CA">
        <w:rPr>
          <w:sz w:val="24"/>
          <w:szCs w:val="24"/>
        </w:rPr>
        <w:t>застосовуються з метою:</w:t>
      </w:r>
    </w:p>
    <w:p w14:paraId="557F2AA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відновлення та нормалізації</w:t>
      </w:r>
      <w:r>
        <w:rPr>
          <w:sz w:val="24"/>
          <w:szCs w:val="24"/>
        </w:rPr>
        <w:t xml:space="preserve"> відносин між сторонами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(цькування) після відповідного випадку;</w:t>
      </w:r>
    </w:p>
    <w:p w14:paraId="0A94E1F4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недопущення повторення випадку </w:t>
      </w:r>
      <w:proofErr w:type="spellStart"/>
      <w:r w:rsidRPr="00AF51CA">
        <w:rPr>
          <w:sz w:val="24"/>
          <w:szCs w:val="24"/>
        </w:rPr>
        <w:t>бу</w:t>
      </w:r>
      <w:r>
        <w:rPr>
          <w:sz w:val="24"/>
          <w:szCs w:val="24"/>
        </w:rPr>
        <w:t>лінгу</w:t>
      </w:r>
      <w:proofErr w:type="spellEnd"/>
      <w:r>
        <w:rPr>
          <w:sz w:val="24"/>
          <w:szCs w:val="24"/>
        </w:rPr>
        <w:t xml:space="preserve"> (цькування) між сторонами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(цькування);</w:t>
      </w:r>
    </w:p>
    <w:p w14:paraId="0CAD137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загальної превенції випадків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в закладі освіти.</w:t>
      </w:r>
    </w:p>
    <w:p w14:paraId="66D0EDE2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9.3. Необхідні заходи виховного вплив</w:t>
      </w:r>
      <w:r>
        <w:rPr>
          <w:sz w:val="24"/>
          <w:szCs w:val="24"/>
        </w:rPr>
        <w:t xml:space="preserve">у до сторін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(цькування) </w:t>
      </w:r>
      <w:r w:rsidRPr="00AF51CA">
        <w:rPr>
          <w:sz w:val="24"/>
          <w:szCs w:val="24"/>
        </w:rPr>
        <w:t xml:space="preserve">визначає комісія з розгляду випадків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в зокрема:</w:t>
      </w:r>
    </w:p>
    <w:p w14:paraId="7842EAA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мету, конкретні завдання, зміст, ме</w:t>
      </w:r>
      <w:r>
        <w:rPr>
          <w:sz w:val="24"/>
          <w:szCs w:val="24"/>
        </w:rPr>
        <w:t xml:space="preserve">тоди та форми заходів виховного </w:t>
      </w:r>
      <w:r w:rsidRPr="00AF51CA">
        <w:rPr>
          <w:sz w:val="24"/>
          <w:szCs w:val="24"/>
        </w:rPr>
        <w:t>впливу;</w:t>
      </w:r>
    </w:p>
    <w:p w14:paraId="3A3072D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- критерії визначення співвідношення </w:t>
      </w:r>
      <w:r>
        <w:rPr>
          <w:sz w:val="24"/>
          <w:szCs w:val="24"/>
        </w:rPr>
        <w:t xml:space="preserve">між запланованими та отриманими </w:t>
      </w:r>
      <w:r w:rsidRPr="00AF51CA">
        <w:rPr>
          <w:sz w:val="24"/>
          <w:szCs w:val="24"/>
        </w:rPr>
        <w:t>результатами заходів виховного впливу.</w:t>
      </w:r>
    </w:p>
    <w:p w14:paraId="6FB367A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9.4. Заходи виховного впливу реалізуют</w:t>
      </w:r>
      <w:r>
        <w:rPr>
          <w:sz w:val="24"/>
          <w:szCs w:val="24"/>
        </w:rPr>
        <w:t xml:space="preserve">ься педагогічними працівниками, </w:t>
      </w:r>
      <w:r w:rsidRPr="00AF51CA">
        <w:rPr>
          <w:sz w:val="24"/>
          <w:szCs w:val="24"/>
        </w:rPr>
        <w:t>фахівцями служби у справах дітей та центру со</w:t>
      </w:r>
      <w:r>
        <w:rPr>
          <w:sz w:val="24"/>
          <w:szCs w:val="24"/>
        </w:rPr>
        <w:t xml:space="preserve">ціальних служб для сім’ї, дітей </w:t>
      </w:r>
      <w:r w:rsidRPr="00AF51CA">
        <w:rPr>
          <w:sz w:val="24"/>
          <w:szCs w:val="24"/>
        </w:rPr>
        <w:t>та молоді із залученням необхідни</w:t>
      </w:r>
      <w:r>
        <w:rPr>
          <w:sz w:val="24"/>
          <w:szCs w:val="24"/>
        </w:rPr>
        <w:t xml:space="preserve">х фахівців із надання правової, </w:t>
      </w:r>
      <w:r w:rsidRPr="00AF51CA">
        <w:rPr>
          <w:sz w:val="24"/>
          <w:szCs w:val="24"/>
        </w:rPr>
        <w:t>психологічної, соціальної та іншої допомо</w:t>
      </w:r>
      <w:r>
        <w:rPr>
          <w:sz w:val="24"/>
          <w:szCs w:val="24"/>
        </w:rPr>
        <w:t xml:space="preserve">ги, в тому числі територіальних </w:t>
      </w:r>
      <w:r w:rsidRPr="00AF51CA">
        <w:rPr>
          <w:sz w:val="24"/>
          <w:szCs w:val="24"/>
        </w:rPr>
        <w:t>органів поліції України та інших суб’єкті</w:t>
      </w:r>
      <w:r>
        <w:rPr>
          <w:sz w:val="24"/>
          <w:szCs w:val="24"/>
        </w:rPr>
        <w:t xml:space="preserve">в реагування на випадки </w:t>
      </w:r>
      <w:proofErr w:type="spellStart"/>
      <w:r>
        <w:rPr>
          <w:sz w:val="24"/>
          <w:szCs w:val="24"/>
        </w:rPr>
        <w:t>булінгу</w:t>
      </w:r>
      <w:proofErr w:type="spellEnd"/>
      <w:r>
        <w:rPr>
          <w:sz w:val="24"/>
          <w:szCs w:val="24"/>
        </w:rPr>
        <w:t xml:space="preserve"> </w:t>
      </w:r>
      <w:r w:rsidRPr="00AF51CA">
        <w:rPr>
          <w:sz w:val="24"/>
          <w:szCs w:val="24"/>
        </w:rPr>
        <w:t>(цькування).</w:t>
      </w:r>
    </w:p>
    <w:p w14:paraId="509CEDB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Суб’єкти реагування на випадки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 в закладах освіти під</w:t>
      </w:r>
    </w:p>
    <w:p w14:paraId="2F58D3E9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час реалізації заходів виховного вп</w:t>
      </w:r>
      <w:r>
        <w:rPr>
          <w:sz w:val="24"/>
          <w:szCs w:val="24"/>
        </w:rPr>
        <w:t xml:space="preserve">ливу діють у межах повноважень, </w:t>
      </w:r>
      <w:r w:rsidRPr="00AF51CA">
        <w:rPr>
          <w:sz w:val="24"/>
          <w:szCs w:val="24"/>
        </w:rPr>
        <w:t>передбачених законодавством та цим Положенням.</w:t>
      </w:r>
    </w:p>
    <w:p w14:paraId="7DC6553A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9.5. Психологічний та соціально-педагогічний супровід застосування</w:t>
      </w:r>
    </w:p>
    <w:p w14:paraId="3CC08C21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 xml:space="preserve">заходів виховного впливу в групі, в якій стався випадок </w:t>
      </w:r>
      <w:proofErr w:type="spellStart"/>
      <w:r w:rsidRPr="00AF51CA">
        <w:rPr>
          <w:sz w:val="24"/>
          <w:szCs w:val="24"/>
        </w:rPr>
        <w:t>булінгу</w:t>
      </w:r>
      <w:proofErr w:type="spellEnd"/>
      <w:r w:rsidRPr="00AF51CA">
        <w:rPr>
          <w:sz w:val="24"/>
          <w:szCs w:val="24"/>
        </w:rPr>
        <w:t xml:space="preserve"> (цькування),</w:t>
      </w:r>
    </w:p>
    <w:p w14:paraId="41CCA3C8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здійснюють у межах своїх посадових обов’язків практичний психолог та</w:t>
      </w:r>
    </w:p>
    <w:p w14:paraId="62B408A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соціальний педагог (за наявності), зокрема:</w:t>
      </w:r>
    </w:p>
    <w:p w14:paraId="2FBD803C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діагностику рівня психологічної безпеки та аналіз її динаміки;</w:t>
      </w:r>
    </w:p>
    <w:p w14:paraId="13ED37C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розробку програми реабілітації для потерпілого (жертви) та її</w:t>
      </w:r>
    </w:p>
    <w:p w14:paraId="0E8230DB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реалізацію із залученням батьків або інших зак</w:t>
      </w:r>
      <w:r>
        <w:rPr>
          <w:sz w:val="24"/>
          <w:szCs w:val="24"/>
        </w:rPr>
        <w:t xml:space="preserve">онних представників малолітньої </w:t>
      </w:r>
      <w:r w:rsidRPr="00AF51CA">
        <w:rPr>
          <w:sz w:val="24"/>
          <w:szCs w:val="24"/>
        </w:rPr>
        <w:t>або неповнолітньої особи;</w:t>
      </w:r>
    </w:p>
    <w:p w14:paraId="3398E753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розробку корекційної програми для кривдника (</w:t>
      </w:r>
      <w:proofErr w:type="spellStart"/>
      <w:r w:rsidRPr="00AF51CA">
        <w:rPr>
          <w:sz w:val="24"/>
          <w:szCs w:val="24"/>
        </w:rPr>
        <w:t>булера</w:t>
      </w:r>
      <w:proofErr w:type="spellEnd"/>
      <w:r w:rsidRPr="00AF51CA">
        <w:rPr>
          <w:sz w:val="24"/>
          <w:szCs w:val="24"/>
        </w:rPr>
        <w:t>) та її реалізацію</w:t>
      </w:r>
    </w:p>
    <w:p w14:paraId="0BEF239D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із залученням батьків або інших законни</w:t>
      </w:r>
      <w:r>
        <w:rPr>
          <w:sz w:val="24"/>
          <w:szCs w:val="24"/>
        </w:rPr>
        <w:t xml:space="preserve">х представників малолітньої або </w:t>
      </w:r>
      <w:r w:rsidRPr="00AF51CA">
        <w:rPr>
          <w:sz w:val="24"/>
          <w:szCs w:val="24"/>
        </w:rPr>
        <w:t>неповнолітньої особи;</w:t>
      </w:r>
    </w:p>
    <w:p w14:paraId="7035E3F2" w14:textId="77777777" w:rsidR="00E125F5" w:rsidRPr="00AF51CA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t>- консультативну допомогу всім учасникам освітнього процесу;</w:t>
      </w:r>
    </w:p>
    <w:p w14:paraId="5E76B7AB" w14:textId="77777777" w:rsidR="00E125F5" w:rsidRPr="00D34EE8" w:rsidRDefault="00E125F5" w:rsidP="00E125F5">
      <w:pPr>
        <w:rPr>
          <w:sz w:val="24"/>
          <w:szCs w:val="24"/>
        </w:rPr>
      </w:pPr>
      <w:r w:rsidRPr="00AF51CA">
        <w:rPr>
          <w:sz w:val="24"/>
          <w:szCs w:val="24"/>
        </w:rPr>
        <w:lastRenderedPageBreak/>
        <w:t>- розробку профілактичних заходів</w:t>
      </w:r>
    </w:p>
    <w:p w14:paraId="4F261397" w14:textId="77777777" w:rsidR="00D25107" w:rsidRDefault="00D25107"/>
    <w:sectPr w:rsidR="00D2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07"/>
    <w:rsid w:val="003060B8"/>
    <w:rsid w:val="00D25107"/>
    <w:rsid w:val="00E1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D31A6-84DD-4850-B381-77D66CCD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1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510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10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10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10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10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10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10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10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10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1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1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1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1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1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1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10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25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10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25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10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251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10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D251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10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251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10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125F5"/>
    <w:pPr>
      <w:spacing w:after="0" w:line="240" w:lineRule="auto"/>
    </w:pPr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4374</Words>
  <Characters>24934</Characters>
  <Application>Microsoft Office Word</Application>
  <DocSecurity>0</DocSecurity>
  <Lines>207</Lines>
  <Paragraphs>58</Paragraphs>
  <ScaleCrop>false</ScaleCrop>
  <Company/>
  <LinksUpToDate>false</LinksUpToDate>
  <CharactersWithSpaces>29250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2026-06-12T09:09:00Z</dcterms:created>
  <dcterms:modified xsi:type="dcterms:W3CDTF">2026-06-12T09:10:00Z</dcterms:modified>
</cp:coreProperties>
</file>